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05F49" w14:textId="77777777" w:rsidR="0075445E" w:rsidRDefault="0075445E" w:rsidP="007544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BATTISFORD PARISH</w:t>
      </w:r>
    </w:p>
    <w:p w14:paraId="1F1A5CC7" w14:textId="068CDBDD" w:rsidR="0075445E" w:rsidRDefault="0075445E" w:rsidP="007544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6F97">
        <w:rPr>
          <w:rFonts w:ascii="Arial" w:hAnsi="Arial" w:cs="Arial"/>
          <w:b/>
          <w:sz w:val="32"/>
          <w:szCs w:val="32"/>
          <w:u w:val="single"/>
        </w:rPr>
        <w:t xml:space="preserve">Annual Parish Assembly/Meeting </w:t>
      </w:r>
    </w:p>
    <w:p w14:paraId="64DB5299" w14:textId="5D6A0096" w:rsidR="0075445E" w:rsidRPr="0075445E" w:rsidRDefault="0075445E" w:rsidP="0075445E">
      <w:pPr>
        <w:jc w:val="center"/>
        <w:rPr>
          <w:rFonts w:ascii="Arial" w:hAnsi="Arial" w:cs="Arial"/>
          <w:b/>
          <w:sz w:val="32"/>
          <w:szCs w:val="32"/>
        </w:rPr>
      </w:pPr>
      <w:r w:rsidRPr="0075445E">
        <w:rPr>
          <w:rFonts w:ascii="Arial" w:hAnsi="Arial" w:cs="Arial"/>
          <w:b/>
          <w:sz w:val="32"/>
          <w:szCs w:val="32"/>
        </w:rPr>
        <w:t>21</w:t>
      </w:r>
      <w:r w:rsidRPr="0075445E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5445E">
        <w:rPr>
          <w:rFonts w:ascii="Arial" w:hAnsi="Arial" w:cs="Arial"/>
          <w:b/>
          <w:sz w:val="32"/>
          <w:szCs w:val="32"/>
        </w:rPr>
        <w:t xml:space="preserve"> May 2019 Community Centre, Battisford</w:t>
      </w:r>
    </w:p>
    <w:p w14:paraId="5165FBF5" w14:textId="77777777" w:rsidR="0075445E" w:rsidRPr="00906F97" w:rsidRDefault="0075445E" w:rsidP="007544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Running order</w:t>
      </w:r>
      <w:bookmarkStart w:id="0" w:name="_GoBack"/>
      <w:bookmarkEnd w:id="0"/>
    </w:p>
    <w:p w14:paraId="507FD2A6" w14:textId="77777777" w:rsidR="0075445E" w:rsidRPr="00906F97" w:rsidRDefault="0075445E" w:rsidP="0075445E">
      <w:pPr>
        <w:rPr>
          <w:rFonts w:ascii="Arial" w:hAnsi="Arial" w:cs="Arial"/>
          <w:sz w:val="28"/>
          <w:szCs w:val="28"/>
        </w:rPr>
      </w:pPr>
      <w:r w:rsidRPr="00906F97">
        <w:rPr>
          <w:rFonts w:ascii="Arial" w:hAnsi="Arial" w:cs="Arial"/>
          <w:sz w:val="28"/>
          <w:szCs w:val="28"/>
        </w:rPr>
        <w:t xml:space="preserve">1. Welcome from The Chairman </w:t>
      </w:r>
    </w:p>
    <w:p w14:paraId="52C112AE" w14:textId="77777777" w:rsidR="0075445E" w:rsidRPr="00906F97" w:rsidRDefault="0075445E" w:rsidP="0075445E">
      <w:pPr>
        <w:rPr>
          <w:rFonts w:ascii="Arial" w:hAnsi="Arial" w:cs="Arial"/>
          <w:sz w:val="28"/>
          <w:szCs w:val="28"/>
        </w:rPr>
      </w:pPr>
      <w:r w:rsidRPr="00906F97">
        <w:rPr>
          <w:rFonts w:ascii="Arial" w:hAnsi="Arial" w:cs="Arial"/>
          <w:sz w:val="28"/>
          <w:szCs w:val="28"/>
        </w:rPr>
        <w:t xml:space="preserve">2. Apologies </w:t>
      </w:r>
    </w:p>
    <w:p w14:paraId="55011811" w14:textId="77777777" w:rsidR="0075445E" w:rsidRDefault="0075445E" w:rsidP="00754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06F97">
        <w:rPr>
          <w:rFonts w:ascii="Arial" w:hAnsi="Arial" w:cs="Arial"/>
          <w:sz w:val="28"/>
          <w:szCs w:val="28"/>
        </w:rPr>
        <w:t>. Chairman’s Annual Report</w:t>
      </w:r>
    </w:p>
    <w:p w14:paraId="53F67806" w14:textId="2605188C" w:rsidR="0075445E" w:rsidRPr="00906F97" w:rsidRDefault="0075445E" w:rsidP="00754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906F97">
        <w:rPr>
          <w:rFonts w:ascii="Arial" w:hAnsi="Arial" w:cs="Arial"/>
          <w:sz w:val="28"/>
          <w:szCs w:val="28"/>
        </w:rPr>
        <w:t xml:space="preserve">. Parish Council accounts for the year ending 31 March 2019 </w:t>
      </w:r>
    </w:p>
    <w:p w14:paraId="31675DB7" w14:textId="7DE9DFFE" w:rsidR="0075445E" w:rsidRDefault="0075445E" w:rsidP="00754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906F97">
        <w:rPr>
          <w:rFonts w:ascii="Arial" w:hAnsi="Arial" w:cs="Arial"/>
          <w:sz w:val="28"/>
          <w:szCs w:val="28"/>
        </w:rPr>
        <w:t xml:space="preserve">. County Councillor’s Report </w:t>
      </w:r>
    </w:p>
    <w:p w14:paraId="6582FFA8" w14:textId="78380219" w:rsidR="0075445E" w:rsidRPr="00906F97" w:rsidRDefault="0075445E" w:rsidP="00754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906F9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District</w:t>
      </w:r>
      <w:r w:rsidRPr="00906F97">
        <w:rPr>
          <w:rFonts w:ascii="Arial" w:hAnsi="Arial" w:cs="Arial"/>
          <w:sz w:val="28"/>
          <w:szCs w:val="28"/>
        </w:rPr>
        <w:t xml:space="preserve"> Councillor’s Report </w:t>
      </w:r>
    </w:p>
    <w:p w14:paraId="6D96C97D" w14:textId="2825D567" w:rsidR="0075445E" w:rsidRPr="00906F97" w:rsidRDefault="0075445E" w:rsidP="00754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906F97">
        <w:rPr>
          <w:rFonts w:ascii="Arial" w:hAnsi="Arial" w:cs="Arial"/>
          <w:sz w:val="28"/>
          <w:szCs w:val="28"/>
        </w:rPr>
        <w:t xml:space="preserve">. Exchange of information from local groups and residents </w:t>
      </w:r>
    </w:p>
    <w:p w14:paraId="7D5F5DF0" w14:textId="77777777" w:rsidR="0075445E" w:rsidRDefault="0075445E"/>
    <w:sectPr w:rsidR="0075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5E"/>
    <w:rsid w:val="007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6597"/>
  <w15:chartTrackingRefBased/>
  <w15:docId w15:val="{3137A2FE-6099-491B-8583-A7798A0D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Glading</dc:creator>
  <cp:keywords/>
  <dc:description/>
  <cp:lastModifiedBy>Nicola Glading</cp:lastModifiedBy>
  <cp:revision>1</cp:revision>
  <dcterms:created xsi:type="dcterms:W3CDTF">2019-05-20T09:04:00Z</dcterms:created>
  <dcterms:modified xsi:type="dcterms:W3CDTF">2019-05-20T09:11:00Z</dcterms:modified>
</cp:coreProperties>
</file>