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77777777" w:rsidR="00E053E1" w:rsidRPr="009F1AF9" w:rsidRDefault="00E053E1" w:rsidP="009F1AF9">
      <w:pPr>
        <w:rPr>
          <w:rFonts w:ascii="Arial" w:hAnsi="Arial" w:cs="Arial"/>
        </w:rPr>
      </w:pPr>
    </w:p>
    <w:p w14:paraId="4FA6D8A9" w14:textId="77777777" w:rsidR="007B770A" w:rsidRDefault="007B770A" w:rsidP="007B770A">
      <w:pPr>
        <w:rPr>
          <w:rFonts w:ascii="Arial" w:hAnsi="Arial" w:cs="Arial"/>
          <w:b/>
          <w:bCs/>
          <w:sz w:val="24"/>
          <w:szCs w:val="24"/>
        </w:rPr>
      </w:pPr>
      <w:proofErr w:type="gramStart"/>
      <w:r w:rsidRPr="00A46EAA">
        <w:rPr>
          <w:rFonts w:ascii="Arial" w:hAnsi="Arial" w:cs="Arial"/>
          <w:b/>
          <w:bCs/>
          <w:sz w:val="24"/>
          <w:szCs w:val="24"/>
        </w:rPr>
        <w:t>BATTISORD  P</w:t>
      </w:r>
      <w:r>
        <w:rPr>
          <w:rFonts w:ascii="Arial" w:hAnsi="Arial" w:cs="Arial"/>
          <w:b/>
          <w:bCs/>
          <w:sz w:val="24"/>
          <w:szCs w:val="24"/>
        </w:rPr>
        <w:t>ARISH</w:t>
      </w:r>
      <w:proofErr w:type="gramEnd"/>
      <w:r w:rsidRPr="00A46EAA">
        <w:rPr>
          <w:rFonts w:ascii="Arial" w:hAnsi="Arial" w:cs="Arial"/>
          <w:b/>
          <w:bCs/>
          <w:sz w:val="24"/>
          <w:szCs w:val="24"/>
        </w:rPr>
        <w:t xml:space="preserve"> </w:t>
      </w:r>
      <w:proofErr w:type="gramStart"/>
      <w:r w:rsidRPr="00A46EAA">
        <w:rPr>
          <w:rFonts w:ascii="Arial" w:hAnsi="Arial" w:cs="Arial"/>
          <w:b/>
          <w:bCs/>
          <w:sz w:val="24"/>
          <w:szCs w:val="24"/>
        </w:rPr>
        <w:t>COUNCIL  FINANCIAL</w:t>
      </w:r>
      <w:proofErr w:type="gramEnd"/>
      <w:r w:rsidRPr="00A46EAA">
        <w:rPr>
          <w:rFonts w:ascii="Arial" w:hAnsi="Arial" w:cs="Arial"/>
          <w:b/>
          <w:bCs/>
          <w:sz w:val="24"/>
          <w:szCs w:val="24"/>
        </w:rPr>
        <w:t xml:space="preserve"> REGULATIONS </w:t>
      </w:r>
    </w:p>
    <w:p w14:paraId="4229F2BB" w14:textId="5EB13764" w:rsidR="007B770A" w:rsidRDefault="007B770A" w:rsidP="007B770A">
      <w:pPr>
        <w:rPr>
          <w:rFonts w:ascii="Arial" w:hAnsi="Arial" w:cs="Arial"/>
          <w:b/>
          <w:bCs/>
          <w:sz w:val="24"/>
          <w:szCs w:val="24"/>
        </w:rPr>
      </w:pPr>
      <w:r w:rsidRPr="00A46EAA">
        <w:rPr>
          <w:rFonts w:ascii="Arial" w:hAnsi="Arial" w:cs="Arial"/>
          <w:b/>
          <w:bCs/>
          <w:sz w:val="24"/>
          <w:szCs w:val="24"/>
        </w:rPr>
        <w:t>as recommended by NALC adopted at Parish council meeting on April 22</w:t>
      </w:r>
      <w:r w:rsidRPr="00A46EAA">
        <w:rPr>
          <w:rFonts w:ascii="Arial" w:hAnsi="Arial" w:cs="Arial"/>
          <w:b/>
          <w:bCs/>
          <w:sz w:val="24"/>
          <w:szCs w:val="24"/>
          <w:vertAlign w:val="superscript"/>
        </w:rPr>
        <w:t>nd</w:t>
      </w:r>
      <w:r w:rsidRPr="00A46EAA">
        <w:rPr>
          <w:rFonts w:ascii="Arial" w:hAnsi="Arial" w:cs="Arial"/>
          <w:b/>
          <w:bCs/>
          <w:sz w:val="24"/>
          <w:szCs w:val="24"/>
        </w:rPr>
        <w:t xml:space="preserve"> 2025.</w:t>
      </w:r>
    </w:p>
    <w:p w14:paraId="01914FCC" w14:textId="77777777" w:rsidR="007B770A" w:rsidRDefault="007B770A" w:rsidP="007B770A">
      <w:pPr>
        <w:rPr>
          <w:rFonts w:ascii="Arial" w:hAnsi="Arial" w:cs="Arial"/>
          <w:b/>
          <w:bCs/>
          <w:sz w:val="24"/>
          <w:szCs w:val="24"/>
        </w:rPr>
      </w:pPr>
      <w:r w:rsidRPr="00A46EAA">
        <w:rPr>
          <w:rFonts w:ascii="Arial" w:hAnsi="Arial" w:cs="Arial"/>
          <w:b/>
          <w:bCs/>
          <w:sz w:val="24"/>
          <w:szCs w:val="24"/>
        </w:rPr>
        <w:t xml:space="preserve"> Replaces previous financial regulations. </w:t>
      </w:r>
    </w:p>
    <w:p w14:paraId="101D51FE" w14:textId="5E51C221" w:rsidR="007B770A" w:rsidRPr="00A46EAA" w:rsidRDefault="007B770A" w:rsidP="007B770A">
      <w:pPr>
        <w:rPr>
          <w:rFonts w:ascii="Arial" w:hAnsi="Arial" w:cs="Arial"/>
          <w:b/>
          <w:bCs/>
          <w:sz w:val="24"/>
          <w:szCs w:val="24"/>
        </w:rPr>
      </w:pPr>
      <w:r w:rsidRPr="00A46EAA">
        <w:rPr>
          <w:rFonts w:ascii="Arial" w:hAnsi="Arial" w:cs="Arial"/>
          <w:b/>
          <w:bCs/>
          <w:sz w:val="24"/>
          <w:szCs w:val="24"/>
        </w:rPr>
        <w:t>To be reviewed in April 2026</w:t>
      </w:r>
    </w:p>
    <w:p w14:paraId="7C4E9A50" w14:textId="463AF40B" w:rsidR="00202E2D" w:rsidRPr="00A46EAA" w:rsidRDefault="00E053E1" w:rsidP="009F1AF9">
      <w:pPr>
        <w:rPr>
          <w:rFonts w:ascii="Arial" w:hAnsi="Arial" w:cs="Arial"/>
          <w:b/>
          <w:bCs/>
          <w:sz w:val="24"/>
          <w:szCs w:val="24"/>
        </w:rPr>
      </w:pPr>
      <w:r w:rsidRPr="009F1AF9">
        <w:rPr>
          <w:rFonts w:ascii="Arial" w:hAnsi="Arial" w:cs="Arial"/>
        </w:rPr>
        <w:br w:type="page"/>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1F4CAC7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sidR="007B770A">
              <w:rPr>
                <w:rStyle w:val="Hyperlink"/>
                <w:rFonts w:ascii="Arial" w:hAnsi="Arial" w:cs="Arial"/>
                <w:noProof/>
              </w:rPr>
              <w:t xml:space="preserve"> - not relevant to Battisford Parish Council </w:t>
            </w:r>
            <w:r w:rsidRPr="001763C0">
              <w:rPr>
                <w:rStyle w:val="Hyperlink"/>
                <w:rFonts w:ascii="Arial" w:hAnsi="Arial" w:cs="Arial"/>
                <w:noProof/>
              </w:rPr>
              <w:t>]</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6849494D"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1B5E6E">
        <w:rPr>
          <w:rFonts w:ascii="Arial" w:hAnsi="Arial" w:cs="Arial"/>
        </w:rPr>
        <w:t>22</w:t>
      </w:r>
      <w:r w:rsidR="001B5E6E" w:rsidRPr="001B5E6E">
        <w:rPr>
          <w:rFonts w:ascii="Arial" w:hAnsi="Arial" w:cs="Arial"/>
          <w:vertAlign w:val="superscript"/>
        </w:rPr>
        <w:t>nd</w:t>
      </w:r>
      <w:r w:rsidR="001B5E6E">
        <w:rPr>
          <w:rFonts w:ascii="Arial" w:hAnsi="Arial" w:cs="Arial"/>
        </w:rPr>
        <w:t xml:space="preserve"> April 2025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63D6662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proofErr w:type="gramStart"/>
      <w:r w:rsidRPr="009F1AF9">
        <w:rPr>
          <w:rFonts w:ascii="Arial" w:hAnsi="Arial" w:cs="Arial"/>
        </w:rPr>
        <w:t>Clerk  shall</w:t>
      </w:r>
      <w:proofErr w:type="gramEnd"/>
      <w:r w:rsidRPr="009F1AF9">
        <w:rPr>
          <w:rFonts w:ascii="Arial" w:hAnsi="Arial" w:cs="Arial"/>
        </w:rPr>
        <w:t xml:space="preserve"> prepare, for approval by</w:t>
      </w:r>
      <w:r w:rsidR="00A46EAA">
        <w:rPr>
          <w:rFonts w:ascii="Arial" w:hAnsi="Arial" w:cs="Arial"/>
        </w:rPr>
        <w:t xml:space="preserve"> </w:t>
      </w:r>
      <w:r w:rsidRPr="009F1AF9">
        <w:rPr>
          <w:rFonts w:ascii="Arial" w:hAnsi="Arial" w:cs="Arial"/>
        </w:rPr>
        <w:t xml:space="preserve">the council, a risk management policy covering all activities of the council. This policy and consequential risk management arrangements shall be reviewed by the council at least annually. </w:t>
      </w:r>
    </w:p>
    <w:p w14:paraId="007345FB" w14:textId="706E7996"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A46EAA">
        <w:rPr>
          <w:rFonts w:ascii="Arial" w:hAnsi="Arial" w:cs="Arial"/>
        </w:rPr>
        <w:t xml:space="preserve">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2C5B178"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A06FC6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A46EAA">
        <w:rPr>
          <w:rFonts w:ascii="Arial" w:hAnsi="Arial" w:cs="Arial"/>
        </w:rPr>
        <w:t xml:space="preserve"> </w:t>
      </w:r>
      <w:r w:rsidRPr="009F1AF9">
        <w:rPr>
          <w:rFonts w:ascii="Arial" w:hAnsi="Arial" w:cs="Arial"/>
        </w:rPr>
        <w:t>Return.</w:t>
      </w:r>
    </w:p>
    <w:p w14:paraId="5393B5A4" w14:textId="24E86C5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w:t>
      </w:r>
      <w:r w:rsidR="00A46EAA">
        <w:rPr>
          <w:rFonts w:ascii="Arial" w:hAnsi="Arial" w:cs="Arial"/>
        </w:rPr>
        <w:t>y</w:t>
      </w:r>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shall submit them</w:t>
      </w:r>
      <w:r w:rsidR="00A46EAA">
        <w:rPr>
          <w:rFonts w:ascii="Arial" w:hAnsi="Arial" w:cs="Arial"/>
        </w:rPr>
        <w:t xml:space="preserve"> </w:t>
      </w:r>
      <w:r w:rsidR="00A92504" w:rsidRPr="009F1AF9">
        <w:rPr>
          <w:rFonts w:ascii="Arial" w:hAnsi="Arial" w:cs="Arial"/>
        </w:rPr>
        <w:t>with</w:t>
      </w:r>
      <w:r w:rsidR="00574214" w:rsidRPr="009F1AF9">
        <w:rPr>
          <w:rFonts w:ascii="Arial" w:hAnsi="Arial" w:cs="Arial"/>
        </w:rPr>
        <w:t xml:space="preserve"> any related documents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766BE6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0524D8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w:t>
      </w:r>
      <w:proofErr w:type="gramStart"/>
      <w:r w:rsidR="00905BC2" w:rsidRPr="009F1AF9">
        <w:rPr>
          <w:rFonts w:ascii="Arial" w:hAnsi="Arial" w:cs="Arial"/>
          <w:b/>
          <w:bCs/>
        </w:rPr>
        <w:t>tax</w:t>
      </w:r>
      <w:r w:rsidR="00A46EAA">
        <w:rPr>
          <w:rFonts w:ascii="Arial" w:hAnsi="Arial" w:cs="Arial"/>
          <w:b/>
          <w:bCs/>
        </w:rPr>
        <w:t xml:space="preserve"> </w:t>
      </w:r>
      <w:r w:rsidR="0007172F" w:rsidRPr="009F1AF9">
        <w:rPr>
          <w:rFonts w:ascii="Arial" w:hAnsi="Arial" w:cs="Arial"/>
          <w:b/>
          <w:bCs/>
        </w:rPr>
        <w:t xml:space="preserve"> </w:t>
      </w:r>
      <w:r w:rsidR="00905BC2" w:rsidRPr="009F1AF9">
        <w:rPr>
          <w:rFonts w:ascii="Arial" w:hAnsi="Arial" w:cs="Arial"/>
          <w:b/>
          <w:bCs/>
        </w:rPr>
        <w:t>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9FED51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A46EAA">
        <w:rPr>
          <w:rFonts w:ascii="Arial" w:eastAsia="Calibri" w:hAnsi="Arial" w:cs="Arial"/>
        </w:rPr>
        <w:t>December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or relevant committee</w:t>
      </w:r>
      <w:r w:rsidR="00A46EAA">
        <w:rPr>
          <w:rFonts w:ascii="Arial" w:eastAsia="Calibri" w:hAnsi="Arial" w:cs="Arial"/>
        </w:rPr>
        <w:t>.</w:t>
      </w:r>
      <w:r w:rsidR="00955295" w:rsidRPr="009F1AF9">
        <w:rPr>
          <w:rFonts w:ascii="Arial" w:eastAsia="Calibri" w:hAnsi="Arial" w:cs="Arial"/>
        </w:rPr>
        <w:t xml:space="preserve"> </w:t>
      </w:r>
    </w:p>
    <w:p w14:paraId="2D28879B" w14:textId="31E1981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A46EAA">
        <w:rPr>
          <w:rFonts w:ascii="Arial" w:eastAsia="Calibri" w:hAnsi="Arial" w:cs="Arial"/>
        </w:rPr>
        <w:t xml:space="preserve">January </w:t>
      </w:r>
      <w:r w:rsidRPr="009F1AF9">
        <w:rPr>
          <w:rFonts w:ascii="Arial" w:eastAsia="Calibri" w:hAnsi="Arial" w:cs="Arial"/>
        </w:rPr>
        <w:t>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1FDC16F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B6A0D1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320B13B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three-year forecast, including any recommendations for the use or accumulation of reserves, shall be considered by the council.</w:t>
      </w:r>
    </w:p>
    <w:p w14:paraId="73030839" w14:textId="7948606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79ED21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F482589"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EC07A9">
        <w:rPr>
          <w:rFonts w:ascii="Arial" w:hAnsi="Arial" w:cs="Arial"/>
        </w:rPr>
        <w:t>1</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proofErr w:type="gramStart"/>
      <w:r w:rsidR="00957900" w:rsidRPr="4C80E3E9">
        <w:rPr>
          <w:rFonts w:ascii="Arial" w:hAnsi="Arial" w:cs="Arial"/>
        </w:rPr>
        <w:t>council</w:t>
      </w:r>
      <w:r w:rsidR="00EC07A9">
        <w:rPr>
          <w:rFonts w:ascii="Arial" w:hAnsi="Arial" w:cs="Arial"/>
        </w:rPr>
        <w:t xml:space="preserve"> </w:t>
      </w:r>
      <w:r w:rsidR="00D22E75" w:rsidRPr="4C80E3E9">
        <w:rPr>
          <w:rFonts w:ascii="Arial" w:hAnsi="Arial" w:cs="Arial"/>
        </w:rPr>
        <w:t xml:space="preserve"> OR</w:t>
      </w:r>
      <w:proofErr w:type="gramEnd"/>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9EE1607"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7355E93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00EC07A9">
        <w:rPr>
          <w:rFonts w:ascii="Arial" w:hAnsi="Arial" w:cs="Arial"/>
        </w:rPr>
        <w:t>10</w:t>
      </w:r>
      <w:r w:rsidRPr="4C80E3E9">
        <w:rPr>
          <w:rFonts w:ascii="Arial" w:hAnsi="Arial" w:cs="Arial"/>
        </w:rPr>
        <w:t>00</w:t>
      </w:r>
      <w:r w:rsidR="00EC07A9">
        <w:rPr>
          <w:rFonts w:ascii="Arial" w:hAnsi="Arial" w:cs="Arial"/>
        </w:rPr>
        <w:t xml:space="preserve"> </w:t>
      </w:r>
      <w:r w:rsidRPr="4C80E3E9">
        <w:rPr>
          <w:rFonts w:ascii="Arial" w:hAnsi="Arial" w:cs="Arial"/>
        </w:rPr>
        <w:t>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DD18630"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6ED511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EC07A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6E208E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88AF496"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EC07A9">
        <w:rPr>
          <w:rFonts w:ascii="Arial" w:hAnsi="Arial" w:cs="Arial"/>
        </w:rPr>
        <w:t>1</w:t>
      </w:r>
      <w:r w:rsidRPr="009F1AF9">
        <w:rPr>
          <w:rFonts w:ascii="Arial" w:hAnsi="Arial" w:cs="Arial"/>
        </w:rPr>
        <w:t>,000 excluding VAT.</w:t>
      </w:r>
    </w:p>
    <w:p w14:paraId="3DDA5177" w14:textId="2452F70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of expenditure </w:t>
      </w:r>
      <w:r w:rsidR="00EC07A9">
        <w:rPr>
          <w:rFonts w:ascii="Arial" w:hAnsi="Arial" w:cs="Arial"/>
        </w:rPr>
        <w:t>over £1,000</w:t>
      </w:r>
    </w:p>
    <w:p w14:paraId="2DE1CD2E" w14:textId="31FCD1FE"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other auditable evidence trail.</w:t>
      </w:r>
    </w:p>
    <w:p w14:paraId="4A8939A6" w14:textId="5E572D3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w:t>
      </w:r>
      <w:r w:rsidR="00EC07A9">
        <w:rPr>
          <w:rFonts w:ascii="Arial" w:hAnsi="Arial" w:cs="Arial"/>
        </w:rPr>
        <w:t xml:space="preserve"> </w:t>
      </w:r>
      <w:r w:rsidR="00D22E75" w:rsidRPr="4C80E3E9">
        <w:rPr>
          <w:rFonts w:ascii="Arial" w:hAnsi="Arial" w:cs="Arial"/>
        </w:rPr>
        <w:t>or make any contract on behalf of the council.</w:t>
      </w:r>
    </w:p>
    <w:p w14:paraId="0D756A47" w14:textId="5DE5DE8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EC07A9">
        <w:rPr>
          <w:rFonts w:ascii="Arial" w:hAnsi="Arial" w:cs="Arial"/>
        </w:rPr>
        <w:t xml:space="preserve"> </w:t>
      </w:r>
      <w:r w:rsidRPr="4C80E3E9">
        <w:rPr>
          <w:rFonts w:ascii="Arial" w:hAnsi="Arial" w:cs="Arial"/>
        </w:rPr>
        <w:t>except in an emergency.</w:t>
      </w:r>
    </w:p>
    <w:p w14:paraId="596BF224" w14:textId="69C708B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03F492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0A469C7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w:t>
      </w:r>
      <w:proofErr w:type="gramStart"/>
      <w:r w:rsidR="00EC07A9">
        <w:rPr>
          <w:rFonts w:ascii="Arial" w:hAnsi="Arial" w:cs="Arial"/>
        </w:rPr>
        <w:t xml:space="preserve">500 </w:t>
      </w:r>
      <w:r w:rsidRPr="4C80E3E9">
        <w:rPr>
          <w:rFonts w:ascii="Arial" w:hAnsi="Arial" w:cs="Arial"/>
        </w:rPr>
        <w:t xml:space="preserve"> excluding</w:t>
      </w:r>
      <w:proofErr w:type="gramEnd"/>
      <w:r w:rsidRPr="4C80E3E9">
        <w:rPr>
          <w:rFonts w:ascii="Arial" w:hAnsi="Arial" w:cs="Arial"/>
        </w:rPr>
        <w:t xml:space="preserve"> VAT unless a formal contract is to be prepared or an official order </w:t>
      </w:r>
      <w:r w:rsidRPr="4C80E3E9">
        <w:rPr>
          <w:rFonts w:ascii="Arial" w:hAnsi="Arial" w:cs="Arial"/>
        </w:rPr>
        <w:lastRenderedPageBreak/>
        <w:t>would be inappropriate. Copies of orders shall be retained, along with evidence of receipt of goods.</w:t>
      </w:r>
    </w:p>
    <w:p w14:paraId="3EDFDBDD" w14:textId="0087F63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27D76F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1D497E">
        <w:rPr>
          <w:rFonts w:ascii="Arial" w:hAnsi="Arial" w:cs="Arial"/>
        </w:rPr>
        <w:t>Unity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D1A5B2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99D389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1D497E">
        <w:rPr>
          <w:rFonts w:ascii="Arial" w:hAnsi="Arial" w:cs="Arial"/>
        </w:rPr>
        <w:t xml:space="preserve">or </w:t>
      </w:r>
      <w:r w:rsidR="00D76D8B" w:rsidRPr="009F1AF9">
        <w:rPr>
          <w:rFonts w:ascii="Arial" w:hAnsi="Arial" w:cs="Arial"/>
        </w:rPr>
        <w:t>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w:t>
      </w:r>
      <w:r w:rsidR="001D497E">
        <w:rPr>
          <w:rFonts w:ascii="Arial" w:hAnsi="Arial" w:cs="Arial"/>
        </w:rPr>
        <w:t xml:space="preserve"> </w:t>
      </w:r>
      <w:r w:rsidR="00EE2C29" w:rsidRPr="009F1AF9">
        <w:rPr>
          <w:rFonts w:ascii="Arial" w:hAnsi="Arial" w:cs="Arial"/>
        </w:rPr>
        <w:t>resolves to use a different payment method.</w:t>
      </w:r>
    </w:p>
    <w:p w14:paraId="5D4E5B2F" w14:textId="036F9C7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proofErr w:type="gramStart"/>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 may</w:t>
      </w:r>
      <w:proofErr w:type="gramEnd"/>
      <w:r w:rsidRPr="009F1AF9">
        <w:rPr>
          <w:rFonts w:ascii="Arial" w:hAnsi="Arial" w:cs="Arial"/>
        </w:rPr>
        <w:t xml:space="preserve">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6E16A15B"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719AFD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19EA40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01151B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F879C6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1D497E">
        <w:rPr>
          <w:rFonts w:ascii="Arial" w:hAnsi="Arial" w:cs="Arial"/>
        </w:rPr>
        <w:t xml:space="preserve"> </w:t>
      </w:r>
      <w:r w:rsidR="00F14F77" w:rsidRPr="009F1AF9">
        <w:rPr>
          <w:rFonts w:ascii="Arial" w:hAnsi="Arial" w:cs="Arial"/>
        </w:rPr>
        <w:t>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Clerk and RFO certify that there is no dispute or other </w:t>
      </w:r>
      <w:r w:rsidR="009B2323" w:rsidRPr="009F1AF9">
        <w:rPr>
          <w:rFonts w:ascii="Arial" w:hAnsi="Arial" w:cs="Arial"/>
        </w:rPr>
        <w:lastRenderedPageBreak/>
        <w:t xml:space="preserve">reason to delay payment, provided that a list of such payments shall be submitted to the next appropriate meeting of council </w:t>
      </w:r>
    </w:p>
    <w:p w14:paraId="65B86B2F" w14:textId="7968A9F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1D497E">
        <w:rPr>
          <w:rFonts w:ascii="Arial" w:hAnsi="Arial" w:cs="Arial"/>
        </w:rPr>
        <w:t>.</w:t>
      </w:r>
    </w:p>
    <w:p w14:paraId="4E34DA00" w14:textId="5D79946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14D9C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16A2F2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1D497E">
        <w:rPr>
          <w:rFonts w:ascii="Arial" w:hAnsi="Arial" w:cs="Arial"/>
        </w:rPr>
        <w:t>all</w:t>
      </w:r>
      <w:r w:rsidRPr="009F1AF9">
        <w:rPr>
          <w:rFonts w:ascii="Arial" w:hAnsi="Arial" w:cs="Arial"/>
        </w:rPr>
        <w:t xml:space="preserve"> authorised signatories. </w:t>
      </w:r>
    </w:p>
    <w:p w14:paraId="650EAC7E" w14:textId="237BEB2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8A187F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t>
      </w:r>
      <w:r w:rsidR="001D497E">
        <w:rPr>
          <w:rFonts w:ascii="Arial" w:hAnsi="Arial" w:cs="Arial"/>
        </w:rPr>
        <w:t xml:space="preserve">he chair </w:t>
      </w:r>
      <w:r w:rsidRPr="009F1AF9">
        <w:rPr>
          <w:rFonts w:ascii="Arial" w:hAnsi="Arial" w:cs="Arial"/>
        </w:rPr>
        <w:t>w</w:t>
      </w:r>
      <w:r w:rsidR="001D497E">
        <w:rPr>
          <w:rFonts w:ascii="Arial" w:hAnsi="Arial" w:cs="Arial"/>
        </w:rPr>
        <w:t>h</w:t>
      </w:r>
      <w:r w:rsidRPr="009F1AF9">
        <w:rPr>
          <w:rFonts w:ascii="Arial" w:hAnsi="Arial" w:cs="Arial"/>
        </w:rPr>
        <w:t xml:space="preserve">o </w:t>
      </w:r>
      <w:r w:rsidR="001D497E">
        <w:rPr>
          <w:rFonts w:ascii="Arial" w:hAnsi="Arial" w:cs="Arial"/>
        </w:rPr>
        <w:t xml:space="preserve">is an </w:t>
      </w:r>
      <w:r w:rsidRPr="009F1AF9">
        <w:rPr>
          <w:rFonts w:ascii="Arial" w:hAnsi="Arial" w:cs="Arial"/>
        </w:rPr>
        <w:t>authorised signatories shall check the payment details against the invoices before approving each payment using the online banking system.</w:t>
      </w:r>
    </w:p>
    <w:p w14:paraId="1272030F" w14:textId="736A778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council meeting </w:t>
      </w:r>
    </w:p>
    <w:p w14:paraId="3AEC2354" w14:textId="6B5A2B9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5232BD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w:t>
      </w:r>
      <w:r w:rsidRPr="009F1AF9">
        <w:rPr>
          <w:rFonts w:ascii="Arial" w:hAnsi="Arial" w:cs="Arial"/>
        </w:rPr>
        <w:lastRenderedPageBreak/>
        <w:t xml:space="preserve">approval of the use of BACS or CHAPS shall be renewed by resolution of the council at least every two years. </w:t>
      </w:r>
    </w:p>
    <w:p w14:paraId="6C8D89E3" w14:textId="67E9231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w:t>
      </w:r>
      <w:r w:rsidR="0040122F">
        <w:rPr>
          <w:rFonts w:ascii="Arial" w:hAnsi="Arial" w:cs="Arial"/>
        </w:rPr>
        <w:t xml:space="preserve"> </w:t>
      </w:r>
      <w:r w:rsidRPr="009F1AF9">
        <w:rPr>
          <w:rFonts w:ascii="Arial" w:hAnsi="Arial" w:cs="Arial"/>
        </w:rPr>
        <w:t xml:space="preserve">by two members, evidence of this is retained and any payments are reported to council when made. The approval of the use of a banker’s standing order shall be reviewed by the council at least every two years. </w:t>
      </w:r>
    </w:p>
    <w:p w14:paraId="0B7A1BA0" w14:textId="2A4AF3B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the Clerk and the RFO </w:t>
      </w:r>
      <w:r w:rsidR="0040122F">
        <w:rPr>
          <w:rFonts w:ascii="Arial" w:hAnsi="Arial" w:cs="Arial"/>
        </w:rPr>
        <w:t xml:space="preserve">and </w:t>
      </w:r>
      <w:proofErr w:type="gramStart"/>
      <w:r w:rsidR="0040122F">
        <w:rPr>
          <w:rFonts w:ascii="Arial" w:hAnsi="Arial" w:cs="Arial"/>
        </w:rPr>
        <w:t xml:space="preserve">one </w:t>
      </w:r>
      <w:r w:rsidRPr="009F1AF9">
        <w:rPr>
          <w:rFonts w:ascii="Arial" w:hAnsi="Arial" w:cs="Arial"/>
        </w:rPr>
        <w:t xml:space="preserve"> member</w:t>
      </w:r>
      <w:proofErr w:type="gramEnd"/>
      <w:r w:rsidRPr="009F1AF9">
        <w:rPr>
          <w:rFonts w:ascii="Arial" w:hAnsi="Arial" w:cs="Arial"/>
        </w:rPr>
        <w:t>.  This is a potential area for fraud and the individuals involved should ensure that any change is genuine.  Data held should be checked with suppliers every</w:t>
      </w:r>
      <w:r w:rsidR="0040122F">
        <w:rPr>
          <w:rFonts w:ascii="Arial" w:hAnsi="Arial" w:cs="Arial"/>
        </w:rPr>
        <w:t xml:space="preserve"> </w:t>
      </w:r>
      <w:r w:rsidRPr="009F1AF9">
        <w:rPr>
          <w:rFonts w:ascii="Arial" w:hAnsi="Arial" w:cs="Arial"/>
        </w:rPr>
        <w:t>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34B84DC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7694FA8"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40122F">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27447A1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C4F33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w:t>
      </w:r>
      <w:r w:rsidR="0040122F">
        <w:rPr>
          <w:rFonts w:ascii="Arial" w:hAnsi="Arial" w:cs="Arial"/>
        </w:rPr>
        <w:t xml:space="preserve">1000 </w:t>
      </w:r>
      <w:r w:rsidRPr="009F1AF9">
        <w:rPr>
          <w:rFonts w:ascii="Arial" w:hAnsi="Arial" w:cs="Arial"/>
        </w:rPr>
        <w:t>unless authorised by council or finance committee in writing before any order is placed.</w:t>
      </w:r>
    </w:p>
    <w:p w14:paraId="576E4F10" w14:textId="3CCBB1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0122F">
        <w:rPr>
          <w:rFonts w:ascii="Arial" w:hAnsi="Arial" w:cs="Arial"/>
        </w:rPr>
        <w:t>/</w:t>
      </w:r>
      <w:r w:rsidRPr="009F1AF9">
        <w:rPr>
          <w:rFonts w:ascii="Arial" w:hAnsi="Arial" w:cs="Arial"/>
        </w:rPr>
        <w:t xml:space="preserve"> RFO</w:t>
      </w:r>
      <w:r w:rsidR="0040122F">
        <w:rPr>
          <w:rFonts w:ascii="Arial" w:hAnsi="Arial" w:cs="Arial"/>
        </w:rPr>
        <w:t xml:space="preserve"> </w:t>
      </w:r>
      <w:r w:rsidRPr="009F1AF9">
        <w:rPr>
          <w:rFonts w:ascii="Arial" w:hAnsi="Arial" w:cs="Arial"/>
        </w:rPr>
        <w:t xml:space="preserve">and any balance shall be paid in full each month. </w:t>
      </w:r>
    </w:p>
    <w:p w14:paraId="3DDC07C8" w14:textId="7AC4EEF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46489FA7"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lastRenderedPageBreak/>
        <w:t>The council will not maintain any form of cash float. All cash received must be banked intact. Any payments made in cash by the Clerk or RFO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11D21E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40122F">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9154F6E"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40122F">
        <w:rPr>
          <w:rFonts w:ascii="Arial" w:hAnsi="Arial" w:cs="Arial"/>
        </w:rPr>
        <w:t xml:space="preserve">the </w:t>
      </w:r>
      <w:r w:rsidR="004468E7">
        <w:rPr>
          <w:rFonts w:ascii="Arial" w:hAnsi="Arial" w:cs="Arial"/>
        </w:rPr>
        <w:t xml:space="preserve">Chair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E36C70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Secretary of </w:t>
      </w:r>
      <w:proofErr w:type="gramStart"/>
      <w:r w:rsidRPr="009F1AF9">
        <w:rPr>
          <w:rFonts w:ascii="Arial" w:hAnsi="Arial" w:cs="Arial"/>
        </w:rPr>
        <w:t>State</w:t>
      </w:r>
      <w:r w:rsidR="004468E7">
        <w:rPr>
          <w:rFonts w:ascii="Arial" w:hAnsi="Arial" w:cs="Arial"/>
        </w:rPr>
        <w:t xml:space="preserve"> </w:t>
      </w:r>
      <w:r w:rsidRPr="009F1AF9">
        <w:rPr>
          <w:rFonts w:ascii="Arial" w:hAnsi="Arial" w:cs="Arial"/>
        </w:rPr>
        <w:t xml:space="preserve"> (</w:t>
      </w:r>
      <w:proofErr w:type="gramEnd"/>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1C8E3E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0C9A8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EEA30A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4468E7">
        <w:rPr>
          <w:rFonts w:ascii="Arial" w:hAnsi="Arial" w:cs="Arial"/>
        </w:rPr>
        <w:t>records.</w:t>
      </w:r>
      <w:r w:rsidR="004468E7" w:rsidRPr="009F1AF9">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4468E7">
        <w:rPr>
          <w:rFonts w:ascii="Arial" w:hAnsi="Arial" w:cs="Arial"/>
        </w:rPr>
        <w:t xml:space="preserve"> if in excess of £1,000</w:t>
      </w:r>
    </w:p>
    <w:p w14:paraId="0745D33D" w14:textId="742FE9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ABBA14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73798DD7" w14:textId="2C1683F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4F71D6C"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91D7A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4468E7">
        <w:rPr>
          <w:rFonts w:ascii="Arial" w:hAnsi="Arial" w:cs="Arial"/>
        </w:rPr>
        <w:t xml:space="preserve">RFO </w:t>
      </w:r>
      <w:r w:rsidRPr="009F1AF9">
        <w:rPr>
          <w:rFonts w:ascii="Arial" w:hAnsi="Arial" w:cs="Arial"/>
        </w:rPr>
        <w:t>of all new risks, properties or vehicles which require to be insured and of any alterations affecting existing insurances.</w:t>
      </w:r>
    </w:p>
    <w:p w14:paraId="298EB3D9" w14:textId="0111977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0213EA01" w14:textId="1AEC7E02"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39ACC50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w:t>
      </w:r>
      <w:r w:rsidRPr="009F1AF9">
        <w:rPr>
          <w:rFonts w:ascii="Arial" w:hAnsi="Arial" w:cs="Arial"/>
        </w:rPr>
        <w:lastRenderedPageBreak/>
        <w:t>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B8221F5"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0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277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5E6E"/>
    <w:rsid w:val="001B6977"/>
    <w:rsid w:val="001C2C5E"/>
    <w:rsid w:val="001C3770"/>
    <w:rsid w:val="001C4D8C"/>
    <w:rsid w:val="001C62FF"/>
    <w:rsid w:val="001D497E"/>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40122F"/>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8E7"/>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B770A"/>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6EAA"/>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4E"/>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07A9"/>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5250</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Julia SR</cp:lastModifiedBy>
  <cp:revision>3</cp:revision>
  <cp:lastPrinted>2024-04-25T09:10:00Z</cp:lastPrinted>
  <dcterms:created xsi:type="dcterms:W3CDTF">2025-06-23T15:26:00Z</dcterms:created>
  <dcterms:modified xsi:type="dcterms:W3CDTF">2025-06-23T16:43:00Z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