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A964" w14:textId="77777777" w:rsidR="004444A4" w:rsidRDefault="004444A4" w:rsidP="004444A4">
      <w:pPr>
        <w:pStyle w:val="Default"/>
        <w:suppressAutoHyphens/>
        <w:spacing w:before="0" w:line="240" w:lineRule="auto"/>
        <w:rPr>
          <w:rFonts w:ascii="Arial" w:hAnsi="Arial"/>
          <w:sz w:val="22"/>
          <w:szCs w:val="22"/>
        </w:rPr>
      </w:pPr>
    </w:p>
    <w:p w14:paraId="17E25B8A" w14:textId="77777777" w:rsidR="004444A4" w:rsidRPr="004444A4" w:rsidRDefault="004444A4" w:rsidP="004444A4">
      <w:pPr>
        <w:rPr>
          <w:rFonts w:ascii="Arial" w:eastAsia="Arial" w:hAnsi="Arial" w:cs="Arial"/>
          <w:b/>
          <w:bCs/>
          <w:color w:val="000000"/>
          <w:sz w:val="18"/>
          <w:szCs w:val="18"/>
          <w:u w:color="000000"/>
        </w:rPr>
      </w:pPr>
      <w:r w:rsidRPr="004444A4">
        <w:rPr>
          <w:rFonts w:ascii="Arial" w:hAnsi="Arial" w:cs="Arial"/>
          <w:noProof/>
          <w:color w:val="000000"/>
          <w:sz w:val="18"/>
          <w:szCs w:val="18"/>
          <w:u w:color="000000"/>
        </w:rPr>
        <w:drawing>
          <wp:anchor distT="57150" distB="57150" distL="57150" distR="57150" simplePos="0" relativeHeight="251658752" behindDoc="0" locked="0" layoutInCell="1" allowOverlap="1" wp14:anchorId="72AC0EC3" wp14:editId="4DBF4514">
            <wp:simplePos x="0" y="0"/>
            <wp:positionH relativeFrom="column">
              <wp:posOffset>0</wp:posOffset>
            </wp:positionH>
            <wp:positionV relativeFrom="line">
              <wp:posOffset>0</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781050" cy="895350"/>
                    </a:xfrm>
                    <a:prstGeom prst="rect">
                      <a:avLst/>
                    </a:prstGeom>
                    <a:ln w="12700" cap="flat">
                      <a:noFill/>
                      <a:miter lim="400000"/>
                    </a:ln>
                    <a:effectLst/>
                  </pic:spPr>
                </pic:pic>
              </a:graphicData>
            </a:graphic>
          </wp:anchor>
        </w:drawing>
      </w:r>
      <w:r w:rsidRPr="004444A4">
        <w:rPr>
          <w:rFonts w:ascii="Arial" w:hAnsi="Arial" w:cs="Arial"/>
          <w:b/>
          <w:bCs/>
          <w:color w:val="000000"/>
          <w:sz w:val="18"/>
          <w:szCs w:val="18"/>
          <w:u w:color="000000"/>
        </w:rPr>
        <w:t>BATTISFORD PARISH COUNCIL</w:t>
      </w:r>
    </w:p>
    <w:p w14:paraId="2F0E5146" w14:textId="6D921429" w:rsidR="004444A4" w:rsidRPr="004444A4" w:rsidRDefault="004444A4" w:rsidP="004444A4">
      <w:pPr>
        <w:rPr>
          <w:rStyle w:val="Hyperlink0"/>
          <w:color w:val="000000"/>
          <w:sz w:val="18"/>
          <w:szCs w:val="18"/>
          <w:u w:val="none" w:color="000000"/>
        </w:rPr>
      </w:pPr>
      <w:r w:rsidRPr="004444A4">
        <w:rPr>
          <w:rFonts w:ascii="Arial" w:hAnsi="Arial" w:cs="Arial"/>
          <w:color w:val="000000"/>
          <w:sz w:val="18"/>
          <w:szCs w:val="18"/>
          <w:u w:color="000000"/>
        </w:rPr>
        <w:t>Clerk:</w:t>
      </w:r>
      <w:r>
        <w:rPr>
          <w:rFonts w:ascii="Arial" w:hAnsi="Arial" w:cs="Arial"/>
          <w:color w:val="000000"/>
          <w:sz w:val="18"/>
          <w:szCs w:val="18"/>
          <w:u w:color="000000"/>
        </w:rPr>
        <w:t xml:space="preserve"> </w:t>
      </w:r>
      <w:hyperlink r:id="rId9" w:history="1">
        <w:r w:rsidRPr="006008CA">
          <w:rPr>
            <w:rStyle w:val="Hyperlink"/>
            <w:rFonts w:ascii="Arial" w:eastAsia="Arial Unicode MS" w:hAnsi="Arial" w:cs="Arial"/>
            <w:sz w:val="18"/>
            <w:szCs w:val="18"/>
            <w:lang w:val="it-IT"/>
          </w:rPr>
          <w:t>clerk@battisford-pc.gov.uk</w:t>
        </w:r>
      </w:hyperlink>
    </w:p>
    <w:p w14:paraId="5350BCED" w14:textId="77777777" w:rsidR="004444A4" w:rsidRPr="004444A4" w:rsidRDefault="004444A4" w:rsidP="004444A4">
      <w:pPr>
        <w:rPr>
          <w:rStyle w:val="None"/>
          <w:rFonts w:ascii="Arial" w:eastAsia="Arial" w:hAnsi="Arial" w:cs="Arial"/>
          <w:color w:val="000000"/>
          <w:sz w:val="18"/>
          <w:szCs w:val="18"/>
          <w:u w:color="000000"/>
        </w:rPr>
      </w:pPr>
      <w:hyperlink r:id="rId10" w:history="1">
        <w:r w:rsidRPr="004444A4">
          <w:rPr>
            <w:rStyle w:val="Hyperlink0"/>
            <w:rFonts w:eastAsia="Arial Unicode MS"/>
            <w:sz w:val="18"/>
            <w:szCs w:val="18"/>
          </w:rPr>
          <w:t>https://www.battisford-pc.gov.uk</w:t>
        </w:r>
      </w:hyperlink>
    </w:p>
    <w:p w14:paraId="6B429309" w14:textId="77777777" w:rsidR="004444A4" w:rsidRDefault="004444A4">
      <w:pPr>
        <w:rPr>
          <w:rFonts w:ascii="Arial" w:hAnsi="Arial" w:cs="Arial"/>
          <w:b/>
          <w:bCs/>
          <w:u w:val="single"/>
        </w:rPr>
      </w:pPr>
    </w:p>
    <w:p w14:paraId="353890CE" w14:textId="72380C73" w:rsidR="002656FD" w:rsidRPr="004927AA" w:rsidRDefault="002656FD">
      <w:pPr>
        <w:rPr>
          <w:rFonts w:ascii="Arial" w:hAnsi="Arial" w:cs="Arial"/>
          <w:b/>
          <w:bCs/>
          <w:u w:val="single"/>
        </w:rPr>
      </w:pPr>
      <w:r w:rsidRPr="004927AA">
        <w:rPr>
          <w:rFonts w:ascii="Arial" w:hAnsi="Arial" w:cs="Arial"/>
          <w:b/>
          <w:bCs/>
          <w:u w:val="single"/>
        </w:rPr>
        <w:t>SAFEGUARDING POLICY</w:t>
      </w:r>
      <w:r w:rsidR="008642C1">
        <w:rPr>
          <w:rFonts w:ascii="Arial" w:hAnsi="Arial" w:cs="Arial"/>
          <w:b/>
          <w:bCs/>
          <w:u w:val="single"/>
        </w:rPr>
        <w:t xml:space="preserve"> </w:t>
      </w:r>
      <w:r w:rsidRPr="004927AA">
        <w:rPr>
          <w:rFonts w:ascii="Arial" w:hAnsi="Arial" w:cs="Arial"/>
          <w:b/>
          <w:bCs/>
          <w:u w:val="single"/>
        </w:rPr>
        <w:t>-</w:t>
      </w:r>
      <w:r w:rsidR="008642C1">
        <w:rPr>
          <w:rFonts w:ascii="Arial" w:hAnsi="Arial" w:cs="Arial"/>
          <w:b/>
          <w:bCs/>
          <w:u w:val="single"/>
        </w:rPr>
        <w:t xml:space="preserve"> </w:t>
      </w:r>
      <w:r w:rsidRPr="004927AA">
        <w:rPr>
          <w:rFonts w:ascii="Arial" w:hAnsi="Arial" w:cs="Arial"/>
          <w:b/>
          <w:bCs/>
          <w:u w:val="single"/>
        </w:rPr>
        <w:t>BATTISFORD PARISH COUNCIL</w:t>
      </w:r>
    </w:p>
    <w:p w14:paraId="6F90CEDE" w14:textId="77777777" w:rsidR="002656FD" w:rsidRPr="004927AA" w:rsidRDefault="002656FD">
      <w:pPr>
        <w:rPr>
          <w:rFonts w:ascii="Arial" w:hAnsi="Arial" w:cs="Arial"/>
        </w:rPr>
      </w:pPr>
    </w:p>
    <w:p w14:paraId="7B1B9126" w14:textId="462933B0" w:rsidR="002656FD" w:rsidRPr="004927AA" w:rsidRDefault="002656FD">
      <w:pPr>
        <w:rPr>
          <w:rFonts w:ascii="Arial" w:hAnsi="Arial" w:cs="Arial"/>
          <w:b/>
          <w:bCs/>
          <w:u w:val="single"/>
        </w:rPr>
      </w:pPr>
      <w:r w:rsidRPr="004927AA">
        <w:rPr>
          <w:rFonts w:ascii="Arial" w:hAnsi="Arial" w:cs="Arial"/>
          <w:b/>
          <w:bCs/>
          <w:u w:val="single"/>
        </w:rPr>
        <w:t>SECTION 1</w:t>
      </w:r>
      <w:r w:rsidR="00C6244F">
        <w:rPr>
          <w:rFonts w:ascii="Arial" w:hAnsi="Arial" w:cs="Arial"/>
          <w:b/>
          <w:bCs/>
          <w:u w:val="single"/>
        </w:rPr>
        <w:t xml:space="preserve"> </w:t>
      </w:r>
      <w:r w:rsidR="001A1988" w:rsidRPr="008642C1">
        <w:rPr>
          <w:rFonts w:ascii="Arial" w:hAnsi="Arial" w:cs="Arial"/>
          <w:b/>
          <w:bCs/>
          <w:u w:val="single"/>
        </w:rPr>
        <w:t>Background</w:t>
      </w:r>
    </w:p>
    <w:p w14:paraId="68CD6348" w14:textId="77777777" w:rsidR="002656FD" w:rsidRPr="004927AA" w:rsidRDefault="002656FD" w:rsidP="008642C1">
      <w:pPr>
        <w:jc w:val="both"/>
        <w:rPr>
          <w:rFonts w:ascii="Arial" w:hAnsi="Arial" w:cs="Arial"/>
          <w:b/>
          <w:bCs/>
        </w:rPr>
      </w:pPr>
      <w:r w:rsidRPr="004927AA">
        <w:rPr>
          <w:rFonts w:ascii="Arial" w:hAnsi="Arial" w:cs="Arial"/>
          <w:b/>
          <w:bCs/>
        </w:rPr>
        <w:t xml:space="preserve">Introduction </w:t>
      </w:r>
    </w:p>
    <w:p w14:paraId="41378D90" w14:textId="502670C8" w:rsidR="002656FD" w:rsidRPr="008D5425" w:rsidRDefault="002656FD" w:rsidP="008642C1">
      <w:pPr>
        <w:jc w:val="both"/>
        <w:rPr>
          <w:rFonts w:ascii="Arial" w:hAnsi="Arial" w:cs="Arial"/>
        </w:rPr>
      </w:pPr>
      <w:r w:rsidRPr="008D5425">
        <w:rPr>
          <w:rFonts w:ascii="Arial" w:hAnsi="Arial" w:cs="Arial"/>
        </w:rPr>
        <w:t xml:space="preserve">Everyone has a duty to safeguard children, young people and </w:t>
      </w:r>
      <w:r w:rsidR="00C6244F" w:rsidRPr="008D5425">
        <w:rPr>
          <w:rFonts w:ascii="Arial" w:hAnsi="Arial" w:cs="Arial"/>
        </w:rPr>
        <w:t>adults who may be at risk</w:t>
      </w:r>
      <w:r w:rsidRPr="008D5425">
        <w:rPr>
          <w:rFonts w:ascii="Arial" w:hAnsi="Arial" w:cs="Arial"/>
        </w:rPr>
        <w:t xml:space="preserve">. This policy promotes good practice in safeguarding for </w:t>
      </w:r>
      <w:r w:rsidR="00005064" w:rsidRPr="008D5425">
        <w:rPr>
          <w:rFonts w:ascii="Arial" w:hAnsi="Arial" w:cs="Arial"/>
        </w:rPr>
        <w:t xml:space="preserve">all </w:t>
      </w:r>
      <w:r w:rsidRPr="008D5425">
        <w:rPr>
          <w:rFonts w:ascii="Arial" w:hAnsi="Arial" w:cs="Arial"/>
        </w:rPr>
        <w:t>those</w:t>
      </w:r>
      <w:r w:rsidR="00005064" w:rsidRPr="008D5425">
        <w:rPr>
          <w:rFonts w:ascii="Arial" w:hAnsi="Arial" w:cs="Arial"/>
        </w:rPr>
        <w:t xml:space="preserve"> involved in </w:t>
      </w:r>
      <w:r w:rsidR="00E41424" w:rsidRPr="008D5425">
        <w:rPr>
          <w:rFonts w:ascii="Arial" w:hAnsi="Arial" w:cs="Arial"/>
        </w:rPr>
        <w:t>the Parish</w:t>
      </w:r>
      <w:r w:rsidR="00005064" w:rsidRPr="008D5425">
        <w:rPr>
          <w:rFonts w:ascii="Arial" w:hAnsi="Arial" w:cs="Arial"/>
        </w:rPr>
        <w:t xml:space="preserve"> Council and </w:t>
      </w:r>
      <w:r w:rsidR="002B4A18" w:rsidRPr="008D5425">
        <w:rPr>
          <w:rFonts w:ascii="Arial" w:hAnsi="Arial" w:cs="Arial"/>
        </w:rPr>
        <w:t>taking part in events organised by the Parish Council</w:t>
      </w:r>
      <w:r w:rsidRPr="008D5425">
        <w:rPr>
          <w:rFonts w:ascii="Arial" w:hAnsi="Arial" w:cs="Arial"/>
        </w:rPr>
        <w:t xml:space="preserve">. </w:t>
      </w:r>
    </w:p>
    <w:p w14:paraId="7C96E0BC" w14:textId="77777777" w:rsidR="002656FD" w:rsidRPr="008D5425" w:rsidRDefault="002656FD" w:rsidP="008642C1">
      <w:pPr>
        <w:jc w:val="both"/>
        <w:rPr>
          <w:rFonts w:ascii="Arial" w:hAnsi="Arial" w:cs="Arial"/>
        </w:rPr>
      </w:pPr>
      <w:r w:rsidRPr="008D5425">
        <w:rPr>
          <w:rFonts w:ascii="Arial" w:hAnsi="Arial" w:cs="Arial"/>
          <w:b/>
          <w:bCs/>
        </w:rPr>
        <w:t>Definitions</w:t>
      </w:r>
      <w:r w:rsidRPr="008D5425">
        <w:rPr>
          <w:rFonts w:ascii="Arial" w:hAnsi="Arial" w:cs="Arial"/>
        </w:rPr>
        <w:t xml:space="preserve"> </w:t>
      </w:r>
    </w:p>
    <w:p w14:paraId="6AB524C8" w14:textId="599BE9FF" w:rsidR="002656FD" w:rsidRPr="008D5425" w:rsidRDefault="002656FD" w:rsidP="008642C1">
      <w:pPr>
        <w:jc w:val="both"/>
        <w:rPr>
          <w:rFonts w:ascii="Arial" w:hAnsi="Arial" w:cs="Arial"/>
          <w:b/>
          <w:bCs/>
        </w:rPr>
      </w:pPr>
      <w:r w:rsidRPr="008D5425">
        <w:rPr>
          <w:rFonts w:ascii="Arial" w:hAnsi="Arial" w:cs="Arial"/>
          <w:b/>
          <w:bCs/>
        </w:rPr>
        <w:t xml:space="preserve">Children and </w:t>
      </w:r>
      <w:r w:rsidR="00C6244F" w:rsidRPr="008D5425">
        <w:rPr>
          <w:rFonts w:ascii="Arial" w:hAnsi="Arial" w:cs="Arial"/>
          <w:b/>
          <w:bCs/>
        </w:rPr>
        <w:t>y</w:t>
      </w:r>
      <w:r w:rsidRPr="008D5425">
        <w:rPr>
          <w:rFonts w:ascii="Arial" w:hAnsi="Arial" w:cs="Arial"/>
          <w:b/>
          <w:bCs/>
        </w:rPr>
        <w:t>oung people:</w:t>
      </w:r>
    </w:p>
    <w:p w14:paraId="49A053A0" w14:textId="77777777" w:rsidR="00C6244F" w:rsidRPr="008D5425" w:rsidRDefault="002656FD" w:rsidP="008642C1">
      <w:pPr>
        <w:jc w:val="both"/>
        <w:rPr>
          <w:rFonts w:ascii="Arial" w:hAnsi="Arial" w:cs="Arial"/>
        </w:rPr>
      </w:pPr>
      <w:r w:rsidRPr="008D5425">
        <w:rPr>
          <w:rFonts w:ascii="Arial" w:hAnsi="Arial" w:cs="Arial"/>
        </w:rPr>
        <w:t xml:space="preserve"> Anyone </w:t>
      </w:r>
      <w:r w:rsidR="00005064" w:rsidRPr="008D5425">
        <w:rPr>
          <w:rFonts w:ascii="Arial" w:hAnsi="Arial" w:cs="Arial"/>
        </w:rPr>
        <w:t>who has not reached their 18</w:t>
      </w:r>
      <w:r w:rsidR="00005064" w:rsidRPr="008D5425">
        <w:rPr>
          <w:rFonts w:ascii="Arial" w:hAnsi="Arial" w:cs="Arial"/>
          <w:vertAlign w:val="superscript"/>
        </w:rPr>
        <w:t>th</w:t>
      </w:r>
      <w:r w:rsidR="00005064" w:rsidRPr="008D5425">
        <w:rPr>
          <w:rFonts w:ascii="Arial" w:hAnsi="Arial" w:cs="Arial"/>
        </w:rPr>
        <w:t xml:space="preserve"> birthday</w:t>
      </w:r>
      <w:r w:rsidR="00CB076C" w:rsidRPr="008D5425">
        <w:rPr>
          <w:rFonts w:ascii="Arial" w:hAnsi="Arial" w:cs="Arial"/>
        </w:rPr>
        <w:t>.</w:t>
      </w:r>
      <w:r w:rsidR="00005064" w:rsidRPr="008D5425">
        <w:rPr>
          <w:rFonts w:ascii="Arial" w:hAnsi="Arial" w:cs="Arial"/>
        </w:rPr>
        <w:t xml:space="preserve"> </w:t>
      </w:r>
    </w:p>
    <w:p w14:paraId="3625B69C" w14:textId="14C44BE5" w:rsidR="002656FD" w:rsidRPr="008D5425" w:rsidRDefault="00C6244F" w:rsidP="008642C1">
      <w:pPr>
        <w:jc w:val="both"/>
        <w:rPr>
          <w:rFonts w:ascii="Arial" w:hAnsi="Arial" w:cs="Arial"/>
        </w:rPr>
      </w:pPr>
      <w:r w:rsidRPr="008D5425">
        <w:rPr>
          <w:rFonts w:ascii="Arial" w:hAnsi="Arial" w:cs="Arial"/>
        </w:rPr>
        <w:t>(</w:t>
      </w:r>
      <w:r w:rsidR="00005064" w:rsidRPr="008D5425">
        <w:rPr>
          <w:rFonts w:ascii="Arial" w:hAnsi="Arial" w:cs="Arial"/>
        </w:rPr>
        <w:t>Children Act 1989</w:t>
      </w:r>
      <w:r w:rsidRPr="008D5425">
        <w:rPr>
          <w:rFonts w:ascii="Arial" w:hAnsi="Arial" w:cs="Arial"/>
        </w:rPr>
        <w:t>)</w:t>
      </w:r>
    </w:p>
    <w:p w14:paraId="3A0D7975" w14:textId="60580586" w:rsidR="002656FD" w:rsidRPr="008D5425" w:rsidRDefault="002656FD" w:rsidP="008642C1">
      <w:pPr>
        <w:jc w:val="both"/>
        <w:rPr>
          <w:rFonts w:ascii="Arial" w:hAnsi="Arial" w:cs="Arial"/>
        </w:rPr>
      </w:pPr>
      <w:r w:rsidRPr="008D5425">
        <w:rPr>
          <w:rFonts w:ascii="Arial" w:hAnsi="Arial" w:cs="Arial"/>
          <w:b/>
          <w:bCs/>
        </w:rPr>
        <w:t>Adult</w:t>
      </w:r>
      <w:r w:rsidR="00005064" w:rsidRPr="008D5425">
        <w:rPr>
          <w:rFonts w:ascii="Arial" w:hAnsi="Arial" w:cs="Arial"/>
          <w:b/>
          <w:bCs/>
        </w:rPr>
        <w:t xml:space="preserve"> at </w:t>
      </w:r>
      <w:r w:rsidR="00C6244F" w:rsidRPr="008D5425">
        <w:rPr>
          <w:rFonts w:ascii="Arial" w:hAnsi="Arial" w:cs="Arial"/>
          <w:b/>
          <w:bCs/>
        </w:rPr>
        <w:t>r</w:t>
      </w:r>
      <w:r w:rsidR="00005064" w:rsidRPr="008D5425">
        <w:rPr>
          <w:rFonts w:ascii="Arial" w:hAnsi="Arial" w:cs="Arial"/>
          <w:b/>
          <w:bCs/>
        </w:rPr>
        <w:t>isk</w:t>
      </w:r>
      <w:r w:rsidRPr="008D5425">
        <w:rPr>
          <w:rFonts w:ascii="Arial" w:hAnsi="Arial" w:cs="Arial"/>
          <w:b/>
          <w:bCs/>
        </w:rPr>
        <w:t>:</w:t>
      </w:r>
      <w:r w:rsidRPr="008D5425">
        <w:rPr>
          <w:rFonts w:ascii="Arial" w:hAnsi="Arial" w:cs="Arial"/>
        </w:rPr>
        <w:t xml:space="preserve"> </w:t>
      </w:r>
    </w:p>
    <w:p w14:paraId="678F74D8" w14:textId="75ABCDE7" w:rsidR="00C6244F" w:rsidRPr="008D5425" w:rsidRDefault="00005064" w:rsidP="008642C1">
      <w:pPr>
        <w:jc w:val="both"/>
        <w:rPr>
          <w:rFonts w:ascii="Arial" w:hAnsi="Arial" w:cs="Arial"/>
        </w:rPr>
      </w:pPr>
      <w:r w:rsidRPr="008D5425">
        <w:rPr>
          <w:rFonts w:ascii="Arial" w:hAnsi="Arial" w:cs="Arial"/>
        </w:rPr>
        <w:t xml:space="preserve">An adult at risk of abuse or neglect is defined as someone who has needs for care and support, who is experiencing or is at risk of abuse or neglect and as a result of their care needs is unable to protect themselves. </w:t>
      </w:r>
    </w:p>
    <w:p w14:paraId="7AA46227" w14:textId="5EBBD962" w:rsidR="0020004E" w:rsidRPr="008D5425" w:rsidRDefault="00C6244F" w:rsidP="008642C1">
      <w:pPr>
        <w:jc w:val="both"/>
        <w:rPr>
          <w:rFonts w:ascii="Arial" w:hAnsi="Arial" w:cs="Arial"/>
        </w:rPr>
      </w:pPr>
      <w:r w:rsidRPr="008D5425">
        <w:rPr>
          <w:rFonts w:ascii="Arial" w:hAnsi="Arial" w:cs="Arial"/>
        </w:rPr>
        <w:t>(</w:t>
      </w:r>
      <w:r w:rsidR="00005064" w:rsidRPr="008D5425">
        <w:rPr>
          <w:rFonts w:ascii="Arial" w:hAnsi="Arial" w:cs="Arial"/>
        </w:rPr>
        <w:t>Care Act 2014</w:t>
      </w:r>
      <w:r w:rsidRPr="008D5425">
        <w:rPr>
          <w:rFonts w:ascii="Arial" w:hAnsi="Arial" w:cs="Arial"/>
        </w:rPr>
        <w:t>)</w:t>
      </w:r>
      <w:r w:rsidR="00005064" w:rsidRPr="008D5425">
        <w:rPr>
          <w:rFonts w:ascii="Arial" w:hAnsi="Arial" w:cs="Arial"/>
        </w:rPr>
        <w:t xml:space="preserve"> </w:t>
      </w:r>
    </w:p>
    <w:p w14:paraId="3AECCE92" w14:textId="171E25FF" w:rsidR="002656FD" w:rsidRPr="008D5425" w:rsidRDefault="002656FD" w:rsidP="008642C1">
      <w:pPr>
        <w:jc w:val="both"/>
        <w:rPr>
          <w:rFonts w:ascii="Arial" w:hAnsi="Arial" w:cs="Arial"/>
          <w:b/>
          <w:bCs/>
        </w:rPr>
      </w:pPr>
      <w:r w:rsidRPr="008D5425">
        <w:rPr>
          <w:rFonts w:ascii="Arial" w:hAnsi="Arial" w:cs="Arial"/>
          <w:b/>
          <w:bCs/>
        </w:rPr>
        <w:t xml:space="preserve">To whom this policy applies </w:t>
      </w:r>
    </w:p>
    <w:p w14:paraId="66804F86" w14:textId="00008F8E" w:rsidR="002656FD" w:rsidRPr="008D5425" w:rsidRDefault="002656FD" w:rsidP="008642C1">
      <w:pPr>
        <w:jc w:val="both"/>
        <w:rPr>
          <w:rFonts w:ascii="Arial" w:hAnsi="Arial" w:cs="Arial"/>
        </w:rPr>
      </w:pPr>
      <w:r w:rsidRPr="008D5425">
        <w:rPr>
          <w:rFonts w:ascii="Arial" w:hAnsi="Arial" w:cs="Arial"/>
        </w:rPr>
        <w:t xml:space="preserve">This policy applies to anyone working for or on behalf of the Parish Council whether in a paid, voluntary or commissioned capacity, for example contracted to do a piece of work.  </w:t>
      </w:r>
    </w:p>
    <w:p w14:paraId="75DFA04D" w14:textId="78C37EB9" w:rsidR="002656FD" w:rsidRPr="008D5425" w:rsidRDefault="002656FD" w:rsidP="008642C1">
      <w:pPr>
        <w:jc w:val="both"/>
        <w:rPr>
          <w:rFonts w:ascii="Arial" w:hAnsi="Arial" w:cs="Arial"/>
          <w:b/>
          <w:bCs/>
          <w:u w:val="single"/>
        </w:rPr>
      </w:pPr>
      <w:r w:rsidRPr="008D5425">
        <w:rPr>
          <w:rFonts w:ascii="Arial" w:hAnsi="Arial" w:cs="Arial"/>
          <w:b/>
          <w:bCs/>
          <w:u w:val="single"/>
        </w:rPr>
        <w:t xml:space="preserve">SECTION </w:t>
      </w:r>
      <w:r w:rsidR="008642C1" w:rsidRPr="008D5425">
        <w:rPr>
          <w:rFonts w:ascii="Arial" w:hAnsi="Arial" w:cs="Arial"/>
          <w:b/>
          <w:bCs/>
          <w:u w:val="single"/>
        </w:rPr>
        <w:t>2 Promoting</w:t>
      </w:r>
      <w:r w:rsidRPr="008D5425">
        <w:rPr>
          <w:rFonts w:ascii="Arial" w:hAnsi="Arial" w:cs="Arial"/>
          <w:b/>
          <w:bCs/>
          <w:u w:val="single"/>
        </w:rPr>
        <w:t xml:space="preserve"> a safe environment</w:t>
      </w:r>
    </w:p>
    <w:p w14:paraId="1DF33933" w14:textId="4985037F" w:rsidR="002656FD" w:rsidRPr="008D5425" w:rsidRDefault="002656FD" w:rsidP="008642C1">
      <w:pPr>
        <w:jc w:val="both"/>
        <w:rPr>
          <w:rFonts w:ascii="Arial" w:hAnsi="Arial" w:cs="Arial"/>
        </w:rPr>
      </w:pPr>
      <w:r w:rsidRPr="008D5425">
        <w:rPr>
          <w:rFonts w:ascii="Arial" w:hAnsi="Arial" w:cs="Arial"/>
        </w:rPr>
        <w:t>In</w:t>
      </w:r>
      <w:r w:rsidR="000D5F0D" w:rsidRPr="008D5425">
        <w:rPr>
          <w:rFonts w:ascii="Arial" w:hAnsi="Arial" w:cs="Arial"/>
        </w:rPr>
        <w:t xml:space="preserve"> </w:t>
      </w:r>
      <w:r w:rsidRPr="008D5425">
        <w:rPr>
          <w:rFonts w:ascii="Arial" w:hAnsi="Arial" w:cs="Arial"/>
        </w:rPr>
        <w:t>order to promote a safe environment for children, young people and adults</w:t>
      </w:r>
      <w:r w:rsidR="00C6244F" w:rsidRPr="008D5425">
        <w:rPr>
          <w:rFonts w:ascii="Arial" w:hAnsi="Arial" w:cs="Arial"/>
        </w:rPr>
        <w:t xml:space="preserve"> at risk</w:t>
      </w:r>
      <w:r w:rsidRPr="008D5425">
        <w:rPr>
          <w:rFonts w:ascii="Arial" w:hAnsi="Arial" w:cs="Arial"/>
        </w:rPr>
        <w:t xml:space="preserve">, the Parish Council </w:t>
      </w:r>
      <w:r w:rsidR="009D118D" w:rsidRPr="008D5425">
        <w:rPr>
          <w:rFonts w:ascii="Arial" w:hAnsi="Arial" w:cs="Arial"/>
        </w:rPr>
        <w:t>will:</w:t>
      </w:r>
      <w:r w:rsidR="00005064" w:rsidRPr="008D5425">
        <w:rPr>
          <w:rFonts w:ascii="Arial" w:hAnsi="Arial" w:cs="Arial"/>
        </w:rPr>
        <w:t xml:space="preserve"> </w:t>
      </w:r>
    </w:p>
    <w:p w14:paraId="1E5B936F" w14:textId="06CD5F29" w:rsidR="00005064" w:rsidRPr="008D5425" w:rsidRDefault="00005064" w:rsidP="008642C1">
      <w:pPr>
        <w:jc w:val="both"/>
        <w:rPr>
          <w:rFonts w:ascii="Arial" w:hAnsi="Arial" w:cs="Arial"/>
        </w:rPr>
      </w:pPr>
      <w:r w:rsidRPr="008D5425">
        <w:rPr>
          <w:rFonts w:ascii="Arial" w:hAnsi="Arial" w:cs="Arial"/>
        </w:rPr>
        <w:t xml:space="preserve">Ensure that all </w:t>
      </w:r>
      <w:r w:rsidR="00F36611" w:rsidRPr="008D5425">
        <w:rPr>
          <w:rFonts w:ascii="Arial" w:hAnsi="Arial" w:cs="Arial"/>
        </w:rPr>
        <w:t>c</w:t>
      </w:r>
      <w:r w:rsidRPr="008D5425">
        <w:rPr>
          <w:rFonts w:ascii="Arial" w:hAnsi="Arial" w:cs="Arial"/>
        </w:rPr>
        <w:t>ouncillors, volunteers, contractors and any paid members of staff are familiar with this policy</w:t>
      </w:r>
      <w:r w:rsidR="002F2F26" w:rsidRPr="008D5425">
        <w:rPr>
          <w:rFonts w:ascii="Arial" w:hAnsi="Arial" w:cs="Arial"/>
        </w:rPr>
        <w:t xml:space="preserve">. All new </w:t>
      </w:r>
      <w:r w:rsidR="00F36611" w:rsidRPr="008D5425">
        <w:rPr>
          <w:rFonts w:ascii="Arial" w:hAnsi="Arial" w:cs="Arial"/>
        </w:rPr>
        <w:t>c</w:t>
      </w:r>
      <w:r w:rsidR="002F2F26" w:rsidRPr="008D5425">
        <w:rPr>
          <w:rFonts w:ascii="Arial" w:hAnsi="Arial" w:cs="Arial"/>
        </w:rPr>
        <w:t>ouncillors and contractors to be given a copy of this policy.</w:t>
      </w:r>
    </w:p>
    <w:p w14:paraId="1DAF47A3" w14:textId="76C69DBA" w:rsidR="002F2F26" w:rsidRPr="008D5425" w:rsidRDefault="002F2F26" w:rsidP="008642C1">
      <w:pPr>
        <w:jc w:val="both"/>
        <w:rPr>
          <w:rFonts w:ascii="Arial" w:hAnsi="Arial" w:cs="Arial"/>
        </w:rPr>
      </w:pPr>
      <w:r w:rsidRPr="008D5425">
        <w:rPr>
          <w:rFonts w:ascii="Arial" w:hAnsi="Arial" w:cs="Arial"/>
        </w:rPr>
        <w:t xml:space="preserve">Ensure that there is a </w:t>
      </w:r>
      <w:r w:rsidR="00EF5D7A" w:rsidRPr="008D5425">
        <w:rPr>
          <w:rFonts w:ascii="Arial" w:hAnsi="Arial" w:cs="Arial"/>
        </w:rPr>
        <w:t>D</w:t>
      </w:r>
      <w:r w:rsidRPr="008D5425">
        <w:rPr>
          <w:rFonts w:ascii="Arial" w:hAnsi="Arial" w:cs="Arial"/>
        </w:rPr>
        <w:t xml:space="preserve">esignated </w:t>
      </w:r>
      <w:r w:rsidR="00F36611" w:rsidRPr="008D5425">
        <w:rPr>
          <w:rFonts w:ascii="Arial" w:hAnsi="Arial" w:cs="Arial"/>
        </w:rPr>
        <w:t>L</w:t>
      </w:r>
      <w:r w:rsidRPr="008D5425">
        <w:rPr>
          <w:rFonts w:ascii="Arial" w:hAnsi="Arial" w:cs="Arial"/>
        </w:rPr>
        <w:t>ead for Safeguarding in the Parish Council.</w:t>
      </w:r>
    </w:p>
    <w:p w14:paraId="1CDE9518" w14:textId="655C08B7" w:rsidR="002F2F26" w:rsidRPr="008D5425" w:rsidRDefault="00C6244F" w:rsidP="008642C1">
      <w:pPr>
        <w:jc w:val="both"/>
        <w:rPr>
          <w:rFonts w:ascii="Arial" w:hAnsi="Arial" w:cs="Arial"/>
        </w:rPr>
      </w:pPr>
      <w:r w:rsidRPr="008D5425">
        <w:rPr>
          <w:rFonts w:ascii="Arial" w:hAnsi="Arial" w:cs="Arial"/>
        </w:rPr>
        <w:t>E</w:t>
      </w:r>
      <w:r w:rsidR="002F2F26" w:rsidRPr="008D5425">
        <w:rPr>
          <w:rFonts w:ascii="Arial" w:hAnsi="Arial" w:cs="Arial"/>
        </w:rPr>
        <w:t xml:space="preserve">nsure that the </w:t>
      </w:r>
      <w:r w:rsidR="00EF5D7A" w:rsidRPr="008D5425">
        <w:rPr>
          <w:rFonts w:ascii="Arial" w:hAnsi="Arial" w:cs="Arial"/>
        </w:rPr>
        <w:t>D</w:t>
      </w:r>
      <w:r w:rsidR="002F2F26" w:rsidRPr="008D5425">
        <w:rPr>
          <w:rFonts w:ascii="Arial" w:hAnsi="Arial" w:cs="Arial"/>
        </w:rPr>
        <w:t>esignated</w:t>
      </w:r>
      <w:r w:rsidR="00F36611" w:rsidRPr="008D5425">
        <w:rPr>
          <w:rFonts w:ascii="Arial" w:hAnsi="Arial" w:cs="Arial"/>
        </w:rPr>
        <w:t xml:space="preserve"> L</w:t>
      </w:r>
      <w:r w:rsidR="002F2F26" w:rsidRPr="008D5425">
        <w:rPr>
          <w:rFonts w:ascii="Arial" w:hAnsi="Arial" w:cs="Arial"/>
        </w:rPr>
        <w:t>ead undertakes appropriate training for this role which is refreshed every 3 years</w:t>
      </w:r>
      <w:r w:rsidR="00843732" w:rsidRPr="008D5425">
        <w:rPr>
          <w:rFonts w:ascii="Arial" w:hAnsi="Arial" w:cs="Arial"/>
        </w:rPr>
        <w:t>.</w:t>
      </w:r>
    </w:p>
    <w:p w14:paraId="0F347DC8" w14:textId="7EEB4A50" w:rsidR="009D118D" w:rsidRPr="008D5425" w:rsidRDefault="00C6244F" w:rsidP="008642C1">
      <w:pPr>
        <w:jc w:val="both"/>
        <w:rPr>
          <w:rFonts w:ascii="Arial" w:hAnsi="Arial" w:cs="Arial"/>
        </w:rPr>
      </w:pPr>
      <w:r w:rsidRPr="008D5425">
        <w:rPr>
          <w:rFonts w:ascii="Arial" w:hAnsi="Arial" w:cs="Arial"/>
        </w:rPr>
        <w:t>P</w:t>
      </w:r>
      <w:r w:rsidR="009D118D" w:rsidRPr="008D5425">
        <w:rPr>
          <w:rFonts w:ascii="Arial" w:hAnsi="Arial" w:cs="Arial"/>
        </w:rPr>
        <w:t xml:space="preserve">romote the importance of all Councillors, staff, contractors and volunteers coming in to contact with children and adults at risk having an awareness of safeguarding. Free introductory online training or more specific face to face safeguarding training can be booked through the Suffolk Safeguarding </w:t>
      </w:r>
      <w:r w:rsidRPr="008D5425">
        <w:rPr>
          <w:rFonts w:ascii="Arial" w:hAnsi="Arial" w:cs="Arial"/>
        </w:rPr>
        <w:t>Partnership</w:t>
      </w:r>
      <w:r w:rsidR="00843732" w:rsidRPr="008D5425">
        <w:rPr>
          <w:rFonts w:ascii="Arial" w:hAnsi="Arial" w:cs="Arial"/>
        </w:rPr>
        <w:t>.</w:t>
      </w:r>
    </w:p>
    <w:p w14:paraId="31F7C532" w14:textId="1D2DD88B" w:rsidR="002656FD" w:rsidRPr="008D5425" w:rsidRDefault="00C6244F" w:rsidP="008642C1">
      <w:pPr>
        <w:jc w:val="both"/>
        <w:rPr>
          <w:rFonts w:ascii="Arial" w:hAnsi="Arial" w:cs="Arial"/>
        </w:rPr>
      </w:pPr>
      <w:r w:rsidRPr="008D5425">
        <w:rPr>
          <w:rFonts w:ascii="Arial" w:hAnsi="Arial" w:cs="Arial"/>
        </w:rPr>
        <w:lastRenderedPageBreak/>
        <w:t>E</w:t>
      </w:r>
      <w:r w:rsidR="002F2F26" w:rsidRPr="008D5425">
        <w:rPr>
          <w:rFonts w:ascii="Arial" w:hAnsi="Arial" w:cs="Arial"/>
        </w:rPr>
        <w:t xml:space="preserve">nsure as far as is reasonably practicable that everyone is safe and secure in any activity it provide or </w:t>
      </w:r>
      <w:r w:rsidR="004335D9" w:rsidRPr="008D5425">
        <w:rPr>
          <w:rFonts w:ascii="Arial" w:hAnsi="Arial" w:cs="Arial"/>
        </w:rPr>
        <w:t>facilitates.</w:t>
      </w:r>
      <w:r w:rsidR="002F2F26" w:rsidRPr="008D5425">
        <w:rPr>
          <w:rFonts w:ascii="Arial" w:hAnsi="Arial" w:cs="Arial"/>
        </w:rPr>
        <w:t xml:space="preserve"> This will be supported by regular safety assessments.</w:t>
      </w:r>
    </w:p>
    <w:p w14:paraId="75F8196E" w14:textId="2806C5FF" w:rsidR="00B62943" w:rsidRPr="008D5425" w:rsidRDefault="002656FD" w:rsidP="008642C1">
      <w:pPr>
        <w:jc w:val="both"/>
        <w:rPr>
          <w:rFonts w:ascii="Arial" w:hAnsi="Arial" w:cs="Arial"/>
        </w:rPr>
      </w:pPr>
      <w:r w:rsidRPr="008D5425">
        <w:rPr>
          <w:rFonts w:ascii="Arial" w:hAnsi="Arial" w:cs="Arial"/>
        </w:rPr>
        <w:t xml:space="preserve">Display on notice boards the relevant safeguarding contacts for advice and help. </w:t>
      </w:r>
    </w:p>
    <w:p w14:paraId="596DCA4D" w14:textId="77777777" w:rsidR="00C6244F" w:rsidRPr="008D5425" w:rsidRDefault="00C6244F" w:rsidP="008642C1">
      <w:pPr>
        <w:jc w:val="both"/>
        <w:rPr>
          <w:rFonts w:ascii="Arial" w:hAnsi="Arial" w:cs="Arial"/>
          <w:b/>
          <w:bCs/>
          <w:u w:val="single"/>
        </w:rPr>
      </w:pPr>
    </w:p>
    <w:p w14:paraId="0EB3525C" w14:textId="77777777" w:rsidR="00C6244F" w:rsidRPr="008D5425" w:rsidRDefault="00C6244F" w:rsidP="008642C1">
      <w:pPr>
        <w:jc w:val="both"/>
        <w:rPr>
          <w:rFonts w:ascii="Arial" w:hAnsi="Arial" w:cs="Arial"/>
          <w:b/>
          <w:bCs/>
          <w:u w:val="single"/>
        </w:rPr>
      </w:pPr>
    </w:p>
    <w:p w14:paraId="7EF052B2" w14:textId="77777777" w:rsidR="00C6244F" w:rsidRPr="008D5425" w:rsidRDefault="00C6244F" w:rsidP="008642C1">
      <w:pPr>
        <w:jc w:val="both"/>
        <w:rPr>
          <w:rFonts w:ascii="Arial" w:hAnsi="Arial" w:cs="Arial"/>
          <w:b/>
          <w:bCs/>
          <w:u w:val="single"/>
        </w:rPr>
      </w:pPr>
    </w:p>
    <w:p w14:paraId="434759BC" w14:textId="106B4986" w:rsidR="00B62943" w:rsidRPr="008D5425" w:rsidRDefault="002656FD" w:rsidP="008642C1">
      <w:pPr>
        <w:jc w:val="both"/>
        <w:rPr>
          <w:rFonts w:ascii="Arial" w:hAnsi="Arial" w:cs="Arial"/>
          <w:b/>
          <w:bCs/>
          <w:u w:val="single"/>
        </w:rPr>
      </w:pPr>
      <w:r w:rsidRPr="008D5425">
        <w:rPr>
          <w:rFonts w:ascii="Arial" w:hAnsi="Arial" w:cs="Arial"/>
          <w:b/>
          <w:bCs/>
          <w:u w:val="single"/>
        </w:rPr>
        <w:t xml:space="preserve">SECTION </w:t>
      </w:r>
      <w:r w:rsidR="008642C1" w:rsidRPr="008D5425">
        <w:rPr>
          <w:rFonts w:ascii="Arial" w:hAnsi="Arial" w:cs="Arial"/>
          <w:b/>
          <w:bCs/>
          <w:u w:val="single"/>
        </w:rPr>
        <w:t>3 Safe</w:t>
      </w:r>
      <w:r w:rsidRPr="008D5425">
        <w:rPr>
          <w:rFonts w:ascii="Arial" w:hAnsi="Arial" w:cs="Arial"/>
          <w:b/>
          <w:bCs/>
          <w:u w:val="single"/>
        </w:rPr>
        <w:t xml:space="preserve"> working practice</w:t>
      </w:r>
      <w:r w:rsidR="00EF1D5E" w:rsidRPr="008D5425">
        <w:rPr>
          <w:rFonts w:ascii="Arial" w:hAnsi="Arial" w:cs="Arial"/>
          <w:b/>
          <w:bCs/>
          <w:u w:val="single"/>
        </w:rPr>
        <w:t>s</w:t>
      </w:r>
      <w:r w:rsidRPr="008D5425">
        <w:rPr>
          <w:rFonts w:ascii="Arial" w:hAnsi="Arial" w:cs="Arial"/>
          <w:b/>
          <w:bCs/>
          <w:u w:val="single"/>
        </w:rPr>
        <w:t xml:space="preserve">  </w:t>
      </w:r>
    </w:p>
    <w:p w14:paraId="3851127F" w14:textId="77777777" w:rsidR="00EA4DE8" w:rsidRPr="008D5425" w:rsidRDefault="00EF1D5E" w:rsidP="008642C1">
      <w:pPr>
        <w:jc w:val="both"/>
        <w:rPr>
          <w:rFonts w:ascii="Arial" w:hAnsi="Arial" w:cs="Arial"/>
        </w:rPr>
      </w:pPr>
      <w:r w:rsidRPr="008D5425">
        <w:rPr>
          <w:rFonts w:ascii="Arial" w:hAnsi="Arial" w:cs="Arial"/>
        </w:rPr>
        <w:t>When activities</w:t>
      </w:r>
      <w:r w:rsidR="008B05CC" w:rsidRPr="008D5425">
        <w:rPr>
          <w:rFonts w:ascii="Arial" w:hAnsi="Arial" w:cs="Arial"/>
        </w:rPr>
        <w:t>,</w:t>
      </w:r>
      <w:r w:rsidRPr="008D5425">
        <w:rPr>
          <w:rFonts w:ascii="Arial" w:hAnsi="Arial" w:cs="Arial"/>
        </w:rPr>
        <w:t xml:space="preserve"> such as the </w:t>
      </w:r>
      <w:r w:rsidR="008B05CC" w:rsidRPr="008D5425">
        <w:rPr>
          <w:rFonts w:ascii="Arial" w:hAnsi="Arial" w:cs="Arial"/>
        </w:rPr>
        <w:t>litter</w:t>
      </w:r>
      <w:r w:rsidRPr="008D5425">
        <w:rPr>
          <w:rFonts w:ascii="Arial" w:hAnsi="Arial" w:cs="Arial"/>
        </w:rPr>
        <w:t xml:space="preserve"> pick take place</w:t>
      </w:r>
      <w:r w:rsidR="008B05CC" w:rsidRPr="008D5425">
        <w:rPr>
          <w:rFonts w:ascii="Arial" w:hAnsi="Arial" w:cs="Arial"/>
        </w:rPr>
        <w:t>,</w:t>
      </w:r>
      <w:r w:rsidRPr="008D5425">
        <w:rPr>
          <w:rFonts w:ascii="Arial" w:hAnsi="Arial" w:cs="Arial"/>
        </w:rPr>
        <w:t xml:space="preserve"> it is important to ensure that </w:t>
      </w:r>
      <w:r w:rsidR="002656FD" w:rsidRPr="008D5425">
        <w:rPr>
          <w:rFonts w:ascii="Arial" w:hAnsi="Arial" w:cs="Arial"/>
        </w:rPr>
        <w:t xml:space="preserve">the safeguarding children, young people and </w:t>
      </w:r>
      <w:r w:rsidR="00B62943" w:rsidRPr="008D5425">
        <w:rPr>
          <w:rFonts w:ascii="Arial" w:hAnsi="Arial" w:cs="Arial"/>
        </w:rPr>
        <w:t>adults’</w:t>
      </w:r>
      <w:r w:rsidR="002656FD" w:rsidRPr="008D5425">
        <w:rPr>
          <w:rFonts w:ascii="Arial" w:hAnsi="Arial" w:cs="Arial"/>
        </w:rPr>
        <w:t xml:space="preserve"> </w:t>
      </w:r>
      <w:r w:rsidR="00C6244F" w:rsidRPr="008D5425">
        <w:rPr>
          <w:rFonts w:ascii="Arial" w:hAnsi="Arial" w:cs="Arial"/>
        </w:rPr>
        <w:t xml:space="preserve">at risk </w:t>
      </w:r>
      <w:r w:rsidR="002656FD" w:rsidRPr="008D5425">
        <w:rPr>
          <w:rFonts w:ascii="Arial" w:hAnsi="Arial" w:cs="Arial"/>
        </w:rPr>
        <w:t xml:space="preserve">policy and procedures </w:t>
      </w:r>
      <w:r w:rsidRPr="008D5425">
        <w:rPr>
          <w:rFonts w:ascii="Arial" w:hAnsi="Arial" w:cs="Arial"/>
        </w:rPr>
        <w:t>are followed</w:t>
      </w:r>
      <w:r w:rsidR="00015FE4" w:rsidRPr="008D5425">
        <w:rPr>
          <w:rFonts w:ascii="Arial" w:hAnsi="Arial" w:cs="Arial"/>
        </w:rPr>
        <w:t xml:space="preserve"> and </w:t>
      </w:r>
      <w:r w:rsidR="00C6244F" w:rsidRPr="008D5425">
        <w:rPr>
          <w:rFonts w:ascii="Arial" w:hAnsi="Arial" w:cs="Arial"/>
        </w:rPr>
        <w:t>are</w:t>
      </w:r>
      <w:r w:rsidR="00015FE4" w:rsidRPr="008D5425">
        <w:rPr>
          <w:rFonts w:ascii="Arial" w:hAnsi="Arial" w:cs="Arial"/>
        </w:rPr>
        <w:t xml:space="preserve"> included in the risk assessment</w:t>
      </w:r>
      <w:r w:rsidRPr="008D5425">
        <w:rPr>
          <w:rFonts w:ascii="Arial" w:hAnsi="Arial" w:cs="Arial"/>
        </w:rPr>
        <w:t xml:space="preserve">. </w:t>
      </w:r>
      <w:r w:rsidR="008B05CC" w:rsidRPr="008D5425">
        <w:rPr>
          <w:rFonts w:ascii="Arial" w:hAnsi="Arial" w:cs="Arial"/>
        </w:rPr>
        <w:t>This will include</w:t>
      </w:r>
      <w:r w:rsidR="00015FE4" w:rsidRPr="008D5425">
        <w:rPr>
          <w:rFonts w:ascii="Arial" w:hAnsi="Arial" w:cs="Arial"/>
        </w:rPr>
        <w:t>:</w:t>
      </w:r>
    </w:p>
    <w:p w14:paraId="11C4D515" w14:textId="77777777" w:rsidR="00EA4DE8" w:rsidRPr="008D5425" w:rsidRDefault="002656FD" w:rsidP="008642C1">
      <w:pPr>
        <w:pStyle w:val="ListParagraph"/>
        <w:numPr>
          <w:ilvl w:val="0"/>
          <w:numId w:val="5"/>
        </w:numPr>
        <w:jc w:val="both"/>
        <w:rPr>
          <w:rFonts w:ascii="Arial" w:hAnsi="Arial" w:cs="Arial"/>
        </w:rPr>
      </w:pPr>
      <w:r w:rsidRPr="008D5425">
        <w:rPr>
          <w:rFonts w:ascii="Arial" w:hAnsi="Arial" w:cs="Arial"/>
        </w:rPr>
        <w:t>Never leav</w:t>
      </w:r>
      <w:r w:rsidR="008B05CC" w:rsidRPr="008D5425">
        <w:rPr>
          <w:rFonts w:ascii="Arial" w:hAnsi="Arial" w:cs="Arial"/>
        </w:rPr>
        <w:t>ing</w:t>
      </w:r>
      <w:r w:rsidRPr="008D5425">
        <w:rPr>
          <w:rFonts w:ascii="Arial" w:hAnsi="Arial" w:cs="Arial"/>
        </w:rPr>
        <w:t xml:space="preserve"> children, young people or adults</w:t>
      </w:r>
      <w:r w:rsidR="00C6244F" w:rsidRPr="008D5425">
        <w:rPr>
          <w:rFonts w:ascii="Arial" w:hAnsi="Arial" w:cs="Arial"/>
        </w:rPr>
        <w:t xml:space="preserve"> at risk</w:t>
      </w:r>
      <w:r w:rsidRPr="008D5425">
        <w:rPr>
          <w:rFonts w:ascii="Arial" w:hAnsi="Arial" w:cs="Arial"/>
        </w:rPr>
        <w:t xml:space="preserve"> unattended with adults who have not been subject to an enhanced Disclosure and Barring Service (DBS) check.</w:t>
      </w:r>
    </w:p>
    <w:p w14:paraId="46DE65AC" w14:textId="77777777" w:rsidR="00EA4DE8" w:rsidRPr="008D5425" w:rsidRDefault="002656FD" w:rsidP="008642C1">
      <w:pPr>
        <w:pStyle w:val="ListParagraph"/>
        <w:numPr>
          <w:ilvl w:val="0"/>
          <w:numId w:val="5"/>
        </w:numPr>
        <w:jc w:val="both"/>
        <w:rPr>
          <w:rFonts w:ascii="Arial" w:hAnsi="Arial" w:cs="Arial"/>
        </w:rPr>
      </w:pPr>
      <w:r w:rsidRPr="008D5425">
        <w:rPr>
          <w:rFonts w:ascii="Arial" w:hAnsi="Arial" w:cs="Arial"/>
        </w:rPr>
        <w:t>Plan</w:t>
      </w:r>
      <w:r w:rsidR="008B05CC" w:rsidRPr="008D5425">
        <w:rPr>
          <w:rFonts w:ascii="Arial" w:hAnsi="Arial" w:cs="Arial"/>
        </w:rPr>
        <w:t xml:space="preserve">ning </w:t>
      </w:r>
      <w:r w:rsidRPr="008D5425">
        <w:rPr>
          <w:rFonts w:ascii="Arial" w:hAnsi="Arial" w:cs="Arial"/>
        </w:rPr>
        <w:t>activities to involve more than one person being present or at least in sight or hearing of others. Alternatively, record, or inform others of their whereabouts and intended action.</w:t>
      </w:r>
    </w:p>
    <w:p w14:paraId="0B8055AD" w14:textId="77777777" w:rsidR="00EA4DE8" w:rsidRPr="008D5425" w:rsidRDefault="002656FD" w:rsidP="008642C1">
      <w:pPr>
        <w:pStyle w:val="ListParagraph"/>
        <w:numPr>
          <w:ilvl w:val="0"/>
          <w:numId w:val="5"/>
        </w:numPr>
        <w:jc w:val="both"/>
        <w:rPr>
          <w:rFonts w:ascii="Arial" w:hAnsi="Arial" w:cs="Arial"/>
        </w:rPr>
      </w:pPr>
      <w:r w:rsidRPr="008D5425">
        <w:rPr>
          <w:rFonts w:ascii="Arial" w:hAnsi="Arial" w:cs="Arial"/>
        </w:rPr>
        <w:t>Ensur</w:t>
      </w:r>
      <w:r w:rsidR="00C6244F" w:rsidRPr="008D5425">
        <w:rPr>
          <w:rFonts w:ascii="Arial" w:hAnsi="Arial" w:cs="Arial"/>
        </w:rPr>
        <w:t>ing</w:t>
      </w:r>
      <w:r w:rsidRPr="008D5425">
        <w:rPr>
          <w:rFonts w:ascii="Arial" w:hAnsi="Arial" w:cs="Arial"/>
        </w:rPr>
        <w:t xml:space="preserve"> registers are complete and attendees are marked in and signed out</w:t>
      </w:r>
      <w:r w:rsidR="00C6244F" w:rsidRPr="008D5425">
        <w:rPr>
          <w:rFonts w:ascii="Arial" w:hAnsi="Arial" w:cs="Arial"/>
        </w:rPr>
        <w:t>.</w:t>
      </w:r>
    </w:p>
    <w:p w14:paraId="5113A598" w14:textId="7079CB7C" w:rsidR="00DD34C5" w:rsidRPr="008D5425" w:rsidRDefault="002656FD" w:rsidP="008642C1">
      <w:pPr>
        <w:pStyle w:val="ListParagraph"/>
        <w:numPr>
          <w:ilvl w:val="0"/>
          <w:numId w:val="5"/>
        </w:numPr>
        <w:jc w:val="both"/>
        <w:rPr>
          <w:rFonts w:ascii="Arial" w:hAnsi="Arial" w:cs="Arial"/>
        </w:rPr>
      </w:pPr>
      <w:r w:rsidRPr="008D5425">
        <w:rPr>
          <w:rFonts w:ascii="Arial" w:hAnsi="Arial" w:cs="Arial"/>
        </w:rPr>
        <w:t>Ensur</w:t>
      </w:r>
      <w:r w:rsidR="00C6244F" w:rsidRPr="008D5425">
        <w:rPr>
          <w:rFonts w:ascii="Arial" w:hAnsi="Arial" w:cs="Arial"/>
        </w:rPr>
        <w:t>ing</w:t>
      </w:r>
      <w:r w:rsidRPr="008D5425">
        <w:rPr>
          <w:rFonts w:ascii="Arial" w:hAnsi="Arial" w:cs="Arial"/>
        </w:rPr>
        <w:t xml:space="preserve"> that photos or videos of individuals are not taken without written permission from parents/ carers. </w:t>
      </w:r>
    </w:p>
    <w:p w14:paraId="72550476" w14:textId="2C7607EC" w:rsidR="00C90D41" w:rsidRPr="008D5425" w:rsidRDefault="002656FD" w:rsidP="008642C1">
      <w:pPr>
        <w:jc w:val="both"/>
        <w:rPr>
          <w:rFonts w:ascii="Arial" w:hAnsi="Arial" w:cs="Arial"/>
          <w:b/>
          <w:bCs/>
        </w:rPr>
      </w:pPr>
      <w:r w:rsidRPr="008D5425">
        <w:rPr>
          <w:rFonts w:ascii="Arial" w:hAnsi="Arial" w:cs="Arial"/>
          <w:b/>
          <w:bCs/>
        </w:rPr>
        <w:t xml:space="preserve">Expectations of behaviour </w:t>
      </w:r>
    </w:p>
    <w:p w14:paraId="2345F415" w14:textId="77777777" w:rsidR="00480831" w:rsidRPr="008D5425" w:rsidRDefault="002656FD" w:rsidP="00480831">
      <w:pPr>
        <w:jc w:val="both"/>
        <w:rPr>
          <w:rFonts w:ascii="Arial" w:hAnsi="Arial" w:cs="Arial"/>
        </w:rPr>
      </w:pPr>
      <w:r w:rsidRPr="008D5425">
        <w:rPr>
          <w:rFonts w:ascii="Arial" w:hAnsi="Arial" w:cs="Arial"/>
        </w:rPr>
        <w:t xml:space="preserve">All </w:t>
      </w:r>
      <w:r w:rsidR="002F2F26" w:rsidRPr="008D5425">
        <w:rPr>
          <w:rFonts w:ascii="Arial" w:hAnsi="Arial" w:cs="Arial"/>
        </w:rPr>
        <w:t xml:space="preserve">those involved in </w:t>
      </w:r>
      <w:r w:rsidRPr="008D5425">
        <w:rPr>
          <w:rFonts w:ascii="Arial" w:hAnsi="Arial" w:cs="Arial"/>
        </w:rPr>
        <w:t xml:space="preserve">Parish </w:t>
      </w:r>
      <w:r w:rsidR="00015FE4" w:rsidRPr="008D5425">
        <w:rPr>
          <w:rFonts w:ascii="Arial" w:hAnsi="Arial" w:cs="Arial"/>
        </w:rPr>
        <w:t>Council activities</w:t>
      </w:r>
      <w:r w:rsidR="002F2F26" w:rsidRPr="008D5425">
        <w:rPr>
          <w:rFonts w:ascii="Arial" w:hAnsi="Arial" w:cs="Arial"/>
        </w:rPr>
        <w:t xml:space="preserve"> </w:t>
      </w:r>
      <w:r w:rsidRPr="008D5425">
        <w:rPr>
          <w:rFonts w:ascii="Arial" w:hAnsi="Arial" w:cs="Arial"/>
        </w:rPr>
        <w:t>should:</w:t>
      </w:r>
    </w:p>
    <w:p w14:paraId="2CB64812" w14:textId="77777777" w:rsidR="00EA4DE8" w:rsidRPr="008D5425" w:rsidRDefault="002656FD" w:rsidP="00EA4DE8">
      <w:pPr>
        <w:pStyle w:val="ListParagraph"/>
        <w:numPr>
          <w:ilvl w:val="0"/>
          <w:numId w:val="4"/>
        </w:numPr>
        <w:jc w:val="both"/>
        <w:rPr>
          <w:rFonts w:ascii="Arial" w:hAnsi="Arial" w:cs="Arial"/>
        </w:rPr>
      </w:pPr>
      <w:r w:rsidRPr="008D5425">
        <w:rPr>
          <w:rFonts w:ascii="Arial" w:hAnsi="Arial" w:cs="Arial"/>
        </w:rPr>
        <w:t xml:space="preserve">Ensure that communications, behaviour and interaction with users should be appropriate and professional. </w:t>
      </w:r>
    </w:p>
    <w:p w14:paraId="73D7366A" w14:textId="6AA3E5DD" w:rsidR="00480831" w:rsidRPr="008D5425" w:rsidRDefault="002656FD" w:rsidP="00EA4DE8">
      <w:pPr>
        <w:pStyle w:val="ListParagraph"/>
        <w:numPr>
          <w:ilvl w:val="0"/>
          <w:numId w:val="4"/>
        </w:numPr>
        <w:jc w:val="both"/>
        <w:rPr>
          <w:rFonts w:ascii="Arial" w:hAnsi="Arial" w:cs="Arial"/>
        </w:rPr>
      </w:pPr>
      <w:r w:rsidRPr="008D5425">
        <w:rPr>
          <w:rFonts w:ascii="Arial" w:hAnsi="Arial" w:cs="Arial"/>
        </w:rPr>
        <w:t>Treat each other with respect and show consideration for other</w:t>
      </w:r>
      <w:r w:rsidR="0080643D" w:rsidRPr="008D5425">
        <w:rPr>
          <w:rFonts w:ascii="Arial" w:hAnsi="Arial" w:cs="Arial"/>
        </w:rPr>
        <w:t>s.</w:t>
      </w:r>
      <w:r w:rsidRPr="008D5425">
        <w:rPr>
          <w:rFonts w:ascii="Arial" w:hAnsi="Arial" w:cs="Arial"/>
        </w:rPr>
        <w:t xml:space="preserve"> </w:t>
      </w:r>
    </w:p>
    <w:p w14:paraId="206EE246" w14:textId="1E5313BD" w:rsidR="00EF5D7A" w:rsidRPr="008D5425" w:rsidRDefault="002656FD" w:rsidP="008642C1">
      <w:pPr>
        <w:pStyle w:val="ListParagraph"/>
        <w:numPr>
          <w:ilvl w:val="0"/>
          <w:numId w:val="4"/>
        </w:numPr>
        <w:jc w:val="both"/>
        <w:rPr>
          <w:rFonts w:ascii="Arial" w:hAnsi="Arial" w:cs="Arial"/>
        </w:rPr>
      </w:pPr>
      <w:r w:rsidRPr="008D5425">
        <w:rPr>
          <w:rFonts w:ascii="Arial" w:hAnsi="Arial" w:cs="Arial"/>
        </w:rPr>
        <w:t>Refrain from any behaviour that involves racism, sexism and bullying and in addition to report any instances of such behaviour to group leaders, parish councillors, the parish clerk or parents and carers</w:t>
      </w:r>
      <w:r w:rsidR="00EF5D7A" w:rsidRPr="008D5425">
        <w:rPr>
          <w:rFonts w:ascii="Arial" w:hAnsi="Arial" w:cs="Arial"/>
        </w:rPr>
        <w:t>.</w:t>
      </w:r>
    </w:p>
    <w:p w14:paraId="41AC4FC9" w14:textId="77777777" w:rsidR="00480831" w:rsidRPr="008D5425" w:rsidRDefault="00480831" w:rsidP="008642C1">
      <w:pPr>
        <w:jc w:val="both"/>
        <w:rPr>
          <w:rFonts w:ascii="Arial" w:hAnsi="Arial" w:cs="Arial"/>
          <w:b/>
          <w:bCs/>
          <w:u w:val="single"/>
        </w:rPr>
      </w:pPr>
    </w:p>
    <w:p w14:paraId="59AD2F92" w14:textId="60914FB9" w:rsidR="009C10F6" w:rsidRPr="008D5425" w:rsidRDefault="002656FD" w:rsidP="008642C1">
      <w:pPr>
        <w:jc w:val="both"/>
        <w:rPr>
          <w:rFonts w:ascii="Arial" w:hAnsi="Arial" w:cs="Arial"/>
          <w:b/>
          <w:bCs/>
          <w:u w:val="single"/>
        </w:rPr>
      </w:pPr>
      <w:r w:rsidRPr="008D5425">
        <w:rPr>
          <w:rFonts w:ascii="Arial" w:hAnsi="Arial" w:cs="Arial"/>
          <w:b/>
          <w:bCs/>
          <w:u w:val="single"/>
        </w:rPr>
        <w:t xml:space="preserve">SECTION 4  </w:t>
      </w:r>
      <w:r w:rsidR="009D118D" w:rsidRPr="008D5425">
        <w:rPr>
          <w:rFonts w:ascii="Arial" w:hAnsi="Arial" w:cs="Arial"/>
          <w:b/>
          <w:bCs/>
          <w:u w:val="single"/>
        </w:rPr>
        <w:t xml:space="preserve"> </w:t>
      </w:r>
      <w:r w:rsidR="00A1343D" w:rsidRPr="008D5425">
        <w:rPr>
          <w:rFonts w:ascii="Arial" w:hAnsi="Arial" w:cs="Arial"/>
          <w:b/>
          <w:bCs/>
          <w:u w:val="single"/>
        </w:rPr>
        <w:t>What to look out for and how to respond to an allegation</w:t>
      </w:r>
    </w:p>
    <w:p w14:paraId="1CAC0532" w14:textId="77777777" w:rsidR="009D118D" w:rsidRPr="008D5425" w:rsidRDefault="009D118D" w:rsidP="008642C1">
      <w:pPr>
        <w:jc w:val="both"/>
        <w:rPr>
          <w:rFonts w:ascii="Arial" w:hAnsi="Arial" w:cs="Arial"/>
          <w:b/>
          <w:bCs/>
        </w:rPr>
      </w:pPr>
      <w:r w:rsidRPr="008D5425">
        <w:rPr>
          <w:rFonts w:ascii="Arial" w:hAnsi="Arial" w:cs="Arial"/>
          <w:b/>
          <w:bCs/>
        </w:rPr>
        <w:t xml:space="preserve">What should be a cause for concern </w:t>
      </w:r>
    </w:p>
    <w:p w14:paraId="08271FC3" w14:textId="77777777" w:rsidR="00906F8D" w:rsidRPr="008D5425" w:rsidRDefault="00906F8D" w:rsidP="00906F8D">
      <w:pPr>
        <w:jc w:val="both"/>
        <w:rPr>
          <w:rFonts w:ascii="Arial" w:hAnsi="Arial" w:cs="Arial"/>
        </w:rPr>
      </w:pPr>
      <w:r w:rsidRPr="008D5425">
        <w:rPr>
          <w:rFonts w:ascii="Arial" w:hAnsi="Arial" w:cs="Arial"/>
        </w:rPr>
        <w:t>Different types of abuse can include:</w:t>
      </w:r>
    </w:p>
    <w:p w14:paraId="1F4C4532" w14:textId="77777777" w:rsidR="00906F8D" w:rsidRPr="008D5425" w:rsidRDefault="00906F8D" w:rsidP="00906F8D">
      <w:pPr>
        <w:numPr>
          <w:ilvl w:val="0"/>
          <w:numId w:val="2"/>
        </w:numPr>
        <w:jc w:val="both"/>
        <w:rPr>
          <w:rFonts w:ascii="Arial" w:hAnsi="Arial" w:cs="Arial"/>
        </w:rPr>
      </w:pPr>
      <w:r w:rsidRPr="008D5425">
        <w:rPr>
          <w:rFonts w:ascii="Arial" w:hAnsi="Arial" w:cs="Arial"/>
        </w:rPr>
        <w:t xml:space="preserve">physical abuse </w:t>
      </w:r>
    </w:p>
    <w:p w14:paraId="4C075885" w14:textId="77777777" w:rsidR="00906F8D" w:rsidRPr="008D5425" w:rsidRDefault="00906F8D" w:rsidP="00906F8D">
      <w:pPr>
        <w:numPr>
          <w:ilvl w:val="0"/>
          <w:numId w:val="2"/>
        </w:numPr>
        <w:jc w:val="both"/>
        <w:rPr>
          <w:rFonts w:ascii="Arial" w:hAnsi="Arial" w:cs="Arial"/>
        </w:rPr>
      </w:pPr>
      <w:r w:rsidRPr="008D5425">
        <w:rPr>
          <w:rFonts w:ascii="Arial" w:hAnsi="Arial" w:cs="Arial"/>
        </w:rPr>
        <w:t>psychological /emotional abuse</w:t>
      </w:r>
    </w:p>
    <w:p w14:paraId="50DBB97C" w14:textId="77777777" w:rsidR="00906F8D" w:rsidRPr="008D5425" w:rsidRDefault="00906F8D" w:rsidP="00906F8D">
      <w:pPr>
        <w:numPr>
          <w:ilvl w:val="0"/>
          <w:numId w:val="2"/>
        </w:numPr>
        <w:jc w:val="both"/>
        <w:rPr>
          <w:rFonts w:ascii="Arial" w:hAnsi="Arial" w:cs="Arial"/>
        </w:rPr>
      </w:pPr>
      <w:r w:rsidRPr="008D5425">
        <w:rPr>
          <w:rFonts w:ascii="Arial" w:hAnsi="Arial" w:cs="Arial"/>
        </w:rPr>
        <w:t>sexual abuse</w:t>
      </w:r>
    </w:p>
    <w:p w14:paraId="1867BBB7" w14:textId="5B3295E9" w:rsidR="00906F8D" w:rsidRDefault="00906F8D" w:rsidP="00906F8D">
      <w:pPr>
        <w:numPr>
          <w:ilvl w:val="0"/>
          <w:numId w:val="2"/>
        </w:numPr>
        <w:jc w:val="both"/>
        <w:rPr>
          <w:rFonts w:ascii="Arial" w:hAnsi="Arial" w:cs="Arial"/>
        </w:rPr>
      </w:pPr>
      <w:r w:rsidRPr="008D5425">
        <w:rPr>
          <w:rFonts w:ascii="Arial" w:hAnsi="Arial" w:cs="Arial"/>
        </w:rPr>
        <w:t>neglect</w:t>
      </w:r>
    </w:p>
    <w:p w14:paraId="146D51C7" w14:textId="5EDE600A" w:rsidR="00707F61" w:rsidRPr="008D5425" w:rsidRDefault="00707F61" w:rsidP="00906F8D">
      <w:pPr>
        <w:numPr>
          <w:ilvl w:val="0"/>
          <w:numId w:val="2"/>
        </w:numPr>
        <w:jc w:val="both"/>
        <w:rPr>
          <w:rFonts w:ascii="Arial" w:hAnsi="Arial" w:cs="Arial"/>
        </w:rPr>
      </w:pPr>
      <w:proofErr w:type="spellStart"/>
      <w:r>
        <w:rPr>
          <w:rFonts w:ascii="Arial" w:hAnsi="Arial" w:cs="Arial"/>
        </w:rPr>
        <w:t>self neglect</w:t>
      </w:r>
      <w:proofErr w:type="spellEnd"/>
    </w:p>
    <w:p w14:paraId="5E992402" w14:textId="77777777" w:rsidR="00906F8D" w:rsidRPr="008D5425" w:rsidRDefault="00906F8D" w:rsidP="00906F8D">
      <w:pPr>
        <w:numPr>
          <w:ilvl w:val="0"/>
          <w:numId w:val="2"/>
        </w:numPr>
        <w:jc w:val="both"/>
        <w:rPr>
          <w:rFonts w:ascii="Arial" w:hAnsi="Arial" w:cs="Arial"/>
        </w:rPr>
      </w:pPr>
      <w:r w:rsidRPr="008D5425">
        <w:rPr>
          <w:rFonts w:ascii="Arial" w:hAnsi="Arial" w:cs="Arial"/>
        </w:rPr>
        <w:t>bullying</w:t>
      </w:r>
    </w:p>
    <w:p w14:paraId="34075A56" w14:textId="77777777" w:rsidR="00906F8D" w:rsidRPr="008D5425" w:rsidRDefault="00906F8D" w:rsidP="00906F8D">
      <w:pPr>
        <w:numPr>
          <w:ilvl w:val="0"/>
          <w:numId w:val="2"/>
        </w:numPr>
        <w:jc w:val="both"/>
        <w:rPr>
          <w:rFonts w:ascii="Arial" w:hAnsi="Arial" w:cs="Arial"/>
        </w:rPr>
      </w:pPr>
      <w:r w:rsidRPr="008D5425">
        <w:rPr>
          <w:rFonts w:ascii="Arial" w:hAnsi="Arial" w:cs="Arial"/>
        </w:rPr>
        <w:t>medical abuse</w:t>
      </w:r>
    </w:p>
    <w:p w14:paraId="19216784" w14:textId="77777777" w:rsidR="00906F8D" w:rsidRPr="008D5425" w:rsidRDefault="00906F8D" w:rsidP="00906F8D">
      <w:pPr>
        <w:numPr>
          <w:ilvl w:val="0"/>
          <w:numId w:val="2"/>
        </w:numPr>
        <w:jc w:val="both"/>
        <w:rPr>
          <w:rFonts w:ascii="Arial" w:hAnsi="Arial" w:cs="Arial"/>
        </w:rPr>
      </w:pPr>
      <w:r w:rsidRPr="008D5425">
        <w:rPr>
          <w:rFonts w:ascii="Arial" w:hAnsi="Arial" w:cs="Arial"/>
        </w:rPr>
        <w:lastRenderedPageBreak/>
        <w:t>child exploitation (sexual or through ‘county lines’)</w:t>
      </w:r>
    </w:p>
    <w:p w14:paraId="318CF75D" w14:textId="77777777" w:rsidR="00906F8D" w:rsidRPr="008D5425" w:rsidRDefault="00906F8D" w:rsidP="00906F8D">
      <w:pPr>
        <w:numPr>
          <w:ilvl w:val="0"/>
          <w:numId w:val="2"/>
        </w:numPr>
        <w:jc w:val="both"/>
        <w:rPr>
          <w:rFonts w:ascii="Arial" w:hAnsi="Arial" w:cs="Arial"/>
        </w:rPr>
      </w:pPr>
      <w:r w:rsidRPr="008D5425">
        <w:rPr>
          <w:rFonts w:ascii="Arial" w:hAnsi="Arial" w:cs="Arial"/>
        </w:rPr>
        <w:t>modern slavery</w:t>
      </w:r>
    </w:p>
    <w:p w14:paraId="07FA7E69" w14:textId="77777777" w:rsidR="00906F8D" w:rsidRPr="008D5425" w:rsidRDefault="00906F8D" w:rsidP="00906F8D">
      <w:pPr>
        <w:numPr>
          <w:ilvl w:val="0"/>
          <w:numId w:val="2"/>
        </w:numPr>
        <w:jc w:val="both"/>
        <w:rPr>
          <w:rFonts w:ascii="Arial" w:hAnsi="Arial" w:cs="Arial"/>
        </w:rPr>
      </w:pPr>
      <w:r w:rsidRPr="008D5425">
        <w:rPr>
          <w:rFonts w:ascii="Arial" w:hAnsi="Arial" w:cs="Arial"/>
        </w:rPr>
        <w:t xml:space="preserve">domestic violence or abuse </w:t>
      </w:r>
    </w:p>
    <w:p w14:paraId="2FD02A88" w14:textId="77777777" w:rsidR="00906F8D" w:rsidRPr="008D5425" w:rsidRDefault="00906F8D" w:rsidP="00906F8D">
      <w:pPr>
        <w:numPr>
          <w:ilvl w:val="0"/>
          <w:numId w:val="2"/>
        </w:numPr>
        <w:jc w:val="both"/>
        <w:rPr>
          <w:rFonts w:ascii="Arial" w:hAnsi="Arial" w:cs="Arial"/>
        </w:rPr>
      </w:pPr>
      <w:r w:rsidRPr="008D5425">
        <w:rPr>
          <w:rFonts w:ascii="Arial" w:hAnsi="Arial" w:cs="Arial"/>
        </w:rPr>
        <w:t>financial or material abuse</w:t>
      </w:r>
    </w:p>
    <w:p w14:paraId="5FFC7992" w14:textId="77777777" w:rsidR="00906F8D" w:rsidRPr="008D5425" w:rsidRDefault="00906F8D" w:rsidP="00906F8D">
      <w:pPr>
        <w:numPr>
          <w:ilvl w:val="0"/>
          <w:numId w:val="2"/>
        </w:numPr>
        <w:jc w:val="both"/>
        <w:rPr>
          <w:rFonts w:ascii="Arial" w:hAnsi="Arial" w:cs="Arial"/>
        </w:rPr>
      </w:pPr>
      <w:r w:rsidRPr="008D5425">
        <w:rPr>
          <w:rFonts w:ascii="Arial" w:hAnsi="Arial" w:cs="Arial"/>
        </w:rPr>
        <w:t>discriminatory abuse</w:t>
      </w:r>
    </w:p>
    <w:p w14:paraId="73D0D1E5" w14:textId="77777777" w:rsidR="00906F8D" w:rsidRPr="008D5425" w:rsidRDefault="00906F8D" w:rsidP="00906F8D">
      <w:pPr>
        <w:numPr>
          <w:ilvl w:val="0"/>
          <w:numId w:val="2"/>
        </w:numPr>
        <w:jc w:val="both"/>
        <w:rPr>
          <w:rFonts w:ascii="Arial" w:hAnsi="Arial" w:cs="Arial"/>
        </w:rPr>
      </w:pPr>
      <w:r w:rsidRPr="008D5425">
        <w:rPr>
          <w:rFonts w:ascii="Arial" w:hAnsi="Arial" w:cs="Arial"/>
        </w:rPr>
        <w:t>organisational or institutional abuse</w:t>
      </w:r>
    </w:p>
    <w:p w14:paraId="33151F61" w14:textId="77777777" w:rsidR="00DE4E1F" w:rsidRPr="008D5425" w:rsidRDefault="00DE4E1F" w:rsidP="008642C1">
      <w:pPr>
        <w:jc w:val="both"/>
        <w:rPr>
          <w:rFonts w:ascii="Arial" w:hAnsi="Arial" w:cs="Arial"/>
          <w:b/>
          <w:bCs/>
        </w:rPr>
      </w:pPr>
    </w:p>
    <w:p w14:paraId="2C999BD5" w14:textId="454CEC61" w:rsidR="00C4494F" w:rsidRPr="008D5425" w:rsidRDefault="002656FD" w:rsidP="008642C1">
      <w:pPr>
        <w:jc w:val="both"/>
        <w:rPr>
          <w:rFonts w:ascii="Arial" w:hAnsi="Arial" w:cs="Arial"/>
          <w:b/>
          <w:bCs/>
        </w:rPr>
      </w:pPr>
      <w:r w:rsidRPr="008D5425">
        <w:rPr>
          <w:rFonts w:ascii="Arial" w:hAnsi="Arial" w:cs="Arial"/>
          <w:b/>
          <w:bCs/>
        </w:rPr>
        <w:t xml:space="preserve">Allegations against </w:t>
      </w:r>
      <w:r w:rsidR="00BF1891" w:rsidRPr="008D5425">
        <w:rPr>
          <w:rFonts w:ascii="Arial" w:hAnsi="Arial" w:cs="Arial"/>
          <w:b/>
          <w:bCs/>
        </w:rPr>
        <w:t>Councillors, S</w:t>
      </w:r>
      <w:r w:rsidRPr="008D5425">
        <w:rPr>
          <w:rFonts w:ascii="Arial" w:hAnsi="Arial" w:cs="Arial"/>
          <w:b/>
          <w:bCs/>
        </w:rPr>
        <w:t>taff</w:t>
      </w:r>
      <w:r w:rsidR="00BF1891" w:rsidRPr="008D5425">
        <w:rPr>
          <w:rFonts w:ascii="Arial" w:hAnsi="Arial" w:cs="Arial"/>
          <w:b/>
          <w:bCs/>
        </w:rPr>
        <w:t>, Contractors</w:t>
      </w:r>
      <w:r w:rsidRPr="008D5425">
        <w:rPr>
          <w:rFonts w:ascii="Arial" w:hAnsi="Arial" w:cs="Arial"/>
          <w:b/>
          <w:bCs/>
        </w:rPr>
        <w:t xml:space="preserve"> and volunteers </w:t>
      </w:r>
    </w:p>
    <w:p w14:paraId="6EFF0112" w14:textId="3871399F" w:rsidR="00AD5C16" w:rsidRPr="008D5425" w:rsidRDefault="002656FD" w:rsidP="008642C1">
      <w:pPr>
        <w:jc w:val="both"/>
        <w:rPr>
          <w:rFonts w:ascii="Arial" w:hAnsi="Arial" w:cs="Arial"/>
        </w:rPr>
      </w:pPr>
      <w:r w:rsidRPr="008D5425">
        <w:rPr>
          <w:rFonts w:ascii="Arial" w:hAnsi="Arial" w:cs="Arial"/>
        </w:rPr>
        <w:t xml:space="preserve">All </w:t>
      </w:r>
      <w:r w:rsidR="00906F8D" w:rsidRPr="008D5425">
        <w:rPr>
          <w:rFonts w:ascii="Arial" w:hAnsi="Arial" w:cs="Arial"/>
        </w:rPr>
        <w:t>c</w:t>
      </w:r>
      <w:r w:rsidR="00CB076C" w:rsidRPr="008D5425">
        <w:rPr>
          <w:rFonts w:ascii="Arial" w:hAnsi="Arial" w:cs="Arial"/>
        </w:rPr>
        <w:t>ouncillors</w:t>
      </w:r>
      <w:r w:rsidR="00906F8D" w:rsidRPr="008D5425">
        <w:rPr>
          <w:rFonts w:ascii="Arial" w:hAnsi="Arial" w:cs="Arial"/>
        </w:rPr>
        <w:t>,</w:t>
      </w:r>
      <w:r w:rsidR="00BF1891" w:rsidRPr="008D5425">
        <w:rPr>
          <w:rFonts w:ascii="Arial" w:hAnsi="Arial" w:cs="Arial"/>
        </w:rPr>
        <w:t xml:space="preserve"> </w:t>
      </w:r>
      <w:r w:rsidRPr="008D5425">
        <w:rPr>
          <w:rFonts w:ascii="Arial" w:hAnsi="Arial" w:cs="Arial"/>
        </w:rPr>
        <w:t>staff</w:t>
      </w:r>
      <w:r w:rsidR="00BF1891" w:rsidRPr="008D5425">
        <w:rPr>
          <w:rFonts w:ascii="Arial" w:hAnsi="Arial" w:cs="Arial"/>
        </w:rPr>
        <w:t xml:space="preserve">, </w:t>
      </w:r>
      <w:r w:rsidR="00A1343D" w:rsidRPr="008D5425">
        <w:rPr>
          <w:rFonts w:ascii="Arial" w:hAnsi="Arial" w:cs="Arial"/>
        </w:rPr>
        <w:t>contractors and</w:t>
      </w:r>
      <w:r w:rsidRPr="008D5425">
        <w:rPr>
          <w:rFonts w:ascii="Arial" w:hAnsi="Arial" w:cs="Arial"/>
        </w:rPr>
        <w:t xml:space="preserve"> volunteers should take care not to place themselves in a vulnerable position with a child or </w:t>
      </w:r>
      <w:r w:rsidR="00906F8D" w:rsidRPr="008D5425">
        <w:rPr>
          <w:rFonts w:ascii="Arial" w:hAnsi="Arial" w:cs="Arial"/>
        </w:rPr>
        <w:t>adult at risk</w:t>
      </w:r>
      <w:r w:rsidRPr="008D5425">
        <w:rPr>
          <w:rFonts w:ascii="Arial" w:hAnsi="Arial" w:cs="Arial"/>
        </w:rPr>
        <w:t xml:space="preserve">. It is advisable for </w:t>
      </w:r>
      <w:r w:rsidR="00BF1891" w:rsidRPr="008D5425">
        <w:rPr>
          <w:rFonts w:ascii="Arial" w:hAnsi="Arial" w:cs="Arial"/>
        </w:rPr>
        <w:t xml:space="preserve">any activity </w:t>
      </w:r>
      <w:r w:rsidRPr="008D5425">
        <w:rPr>
          <w:rFonts w:ascii="Arial" w:hAnsi="Arial" w:cs="Arial"/>
        </w:rPr>
        <w:t xml:space="preserve">with individual children or parents to be conducted in view of other adults. </w:t>
      </w:r>
    </w:p>
    <w:p w14:paraId="1536F9E0" w14:textId="5B420FD2" w:rsidR="00E907A1" w:rsidRPr="00CB076C" w:rsidRDefault="002656FD" w:rsidP="008642C1">
      <w:pPr>
        <w:jc w:val="both"/>
        <w:rPr>
          <w:rFonts w:ascii="Arial" w:hAnsi="Arial" w:cs="Arial"/>
        </w:rPr>
      </w:pPr>
      <w:r w:rsidRPr="008D5425">
        <w:rPr>
          <w:rFonts w:ascii="Arial" w:hAnsi="Arial" w:cs="Arial"/>
        </w:rPr>
        <w:t xml:space="preserve">• If an allegation is made against a </w:t>
      </w:r>
      <w:r w:rsidR="00906F8D" w:rsidRPr="008D5425">
        <w:rPr>
          <w:rFonts w:ascii="Arial" w:hAnsi="Arial" w:cs="Arial"/>
        </w:rPr>
        <w:t>c</w:t>
      </w:r>
      <w:r w:rsidR="00BF1891" w:rsidRPr="008D5425">
        <w:rPr>
          <w:rFonts w:ascii="Arial" w:hAnsi="Arial" w:cs="Arial"/>
        </w:rPr>
        <w:t xml:space="preserve">ouncillor, </w:t>
      </w:r>
      <w:r w:rsidRPr="008D5425">
        <w:rPr>
          <w:rFonts w:ascii="Arial" w:hAnsi="Arial" w:cs="Arial"/>
        </w:rPr>
        <w:t>member of staff</w:t>
      </w:r>
      <w:r w:rsidR="00BF1891" w:rsidRPr="008D5425">
        <w:rPr>
          <w:rFonts w:ascii="Arial" w:hAnsi="Arial" w:cs="Arial"/>
        </w:rPr>
        <w:t xml:space="preserve">, </w:t>
      </w:r>
      <w:r w:rsidR="00A1343D" w:rsidRPr="008D5425">
        <w:rPr>
          <w:rFonts w:ascii="Arial" w:hAnsi="Arial" w:cs="Arial"/>
        </w:rPr>
        <w:t>contractor or</w:t>
      </w:r>
      <w:r w:rsidRPr="008D5425">
        <w:rPr>
          <w:rFonts w:ascii="Arial" w:hAnsi="Arial" w:cs="Arial"/>
        </w:rPr>
        <w:t xml:space="preserve"> volunteer, the person receiving the allegation will immediately inform the </w:t>
      </w:r>
      <w:r w:rsidR="00CB076C" w:rsidRPr="008D5425">
        <w:rPr>
          <w:rFonts w:ascii="Arial" w:hAnsi="Arial" w:cs="Arial"/>
        </w:rPr>
        <w:t>D</w:t>
      </w:r>
      <w:r w:rsidR="00BF1891" w:rsidRPr="008D5425">
        <w:rPr>
          <w:rFonts w:ascii="Arial" w:hAnsi="Arial" w:cs="Arial"/>
        </w:rPr>
        <w:t xml:space="preserve">esignated </w:t>
      </w:r>
      <w:r w:rsidR="00906F8D" w:rsidRPr="008D5425">
        <w:rPr>
          <w:rFonts w:ascii="Arial" w:hAnsi="Arial" w:cs="Arial"/>
        </w:rPr>
        <w:t>S</w:t>
      </w:r>
      <w:r w:rsidR="00BF1891" w:rsidRPr="008D5425">
        <w:rPr>
          <w:rFonts w:ascii="Arial" w:hAnsi="Arial" w:cs="Arial"/>
        </w:rPr>
        <w:t>afeguarding</w:t>
      </w:r>
      <w:r w:rsidR="00BF1891" w:rsidRPr="00CB076C">
        <w:rPr>
          <w:rFonts w:ascii="Arial" w:hAnsi="Arial" w:cs="Arial"/>
        </w:rPr>
        <w:t xml:space="preserve"> </w:t>
      </w:r>
      <w:r w:rsidR="00906F8D">
        <w:rPr>
          <w:rFonts w:ascii="Arial" w:hAnsi="Arial" w:cs="Arial"/>
        </w:rPr>
        <w:t>L</w:t>
      </w:r>
      <w:r w:rsidR="00BF1891" w:rsidRPr="00CB076C">
        <w:rPr>
          <w:rFonts w:ascii="Arial" w:hAnsi="Arial" w:cs="Arial"/>
        </w:rPr>
        <w:t>ead</w:t>
      </w:r>
      <w:r w:rsidR="00CB076C">
        <w:rPr>
          <w:rFonts w:ascii="Arial" w:hAnsi="Arial" w:cs="Arial"/>
        </w:rPr>
        <w:t>.</w:t>
      </w:r>
    </w:p>
    <w:p w14:paraId="7FAB436C" w14:textId="45636D49" w:rsidR="00340C5A" w:rsidRPr="00CB076C" w:rsidRDefault="002656FD" w:rsidP="008642C1">
      <w:pPr>
        <w:jc w:val="both"/>
        <w:rPr>
          <w:rFonts w:ascii="Arial" w:hAnsi="Arial" w:cs="Arial"/>
        </w:rPr>
      </w:pPr>
      <w:r w:rsidRPr="00CB076C">
        <w:rPr>
          <w:rFonts w:ascii="Arial" w:hAnsi="Arial" w:cs="Arial"/>
        </w:rPr>
        <w:t xml:space="preserve">• </w:t>
      </w:r>
      <w:r w:rsidR="00BF1891" w:rsidRPr="00CB076C">
        <w:rPr>
          <w:rFonts w:ascii="Arial" w:hAnsi="Arial" w:cs="Arial"/>
        </w:rPr>
        <w:t xml:space="preserve">If appropriate the Designated </w:t>
      </w:r>
      <w:r w:rsidR="00906F8D">
        <w:rPr>
          <w:rFonts w:ascii="Arial" w:hAnsi="Arial" w:cs="Arial"/>
        </w:rPr>
        <w:t>S</w:t>
      </w:r>
      <w:r w:rsidR="00BF1891" w:rsidRPr="00CB076C">
        <w:rPr>
          <w:rFonts w:ascii="Arial" w:hAnsi="Arial" w:cs="Arial"/>
        </w:rPr>
        <w:t xml:space="preserve">afeguarding </w:t>
      </w:r>
      <w:r w:rsidR="00906F8D">
        <w:rPr>
          <w:rFonts w:ascii="Arial" w:hAnsi="Arial" w:cs="Arial"/>
        </w:rPr>
        <w:t>L</w:t>
      </w:r>
      <w:r w:rsidR="00BF1891" w:rsidRPr="00CB076C">
        <w:rPr>
          <w:rFonts w:ascii="Arial" w:hAnsi="Arial" w:cs="Arial"/>
        </w:rPr>
        <w:t xml:space="preserve">ead  will </w:t>
      </w:r>
      <w:r w:rsidRPr="00CB076C">
        <w:rPr>
          <w:rFonts w:ascii="Arial" w:hAnsi="Arial" w:cs="Arial"/>
        </w:rPr>
        <w:t xml:space="preserve">follow the </w:t>
      </w:r>
      <w:r w:rsidR="00A168DF" w:rsidRPr="00CB076C">
        <w:rPr>
          <w:rFonts w:ascii="Arial" w:hAnsi="Arial" w:cs="Arial"/>
        </w:rPr>
        <w:t xml:space="preserve">Suffolk </w:t>
      </w:r>
      <w:r w:rsidR="00CD4A54" w:rsidRPr="00CB076C">
        <w:rPr>
          <w:rFonts w:ascii="Arial" w:hAnsi="Arial" w:cs="Arial"/>
        </w:rPr>
        <w:t>Safeguarding Partnership</w:t>
      </w:r>
      <w:r w:rsidRPr="00CB076C">
        <w:rPr>
          <w:rFonts w:ascii="Arial" w:hAnsi="Arial" w:cs="Arial"/>
        </w:rPr>
        <w:t xml:space="preserve"> procedures for managing allegations against staff/volunteers on the </w:t>
      </w:r>
      <w:r w:rsidR="00CD4A54" w:rsidRPr="00CB076C">
        <w:rPr>
          <w:rFonts w:ascii="Arial" w:hAnsi="Arial" w:cs="Arial"/>
        </w:rPr>
        <w:t>Suffolk Safeguarding Partnership</w:t>
      </w:r>
      <w:r w:rsidRPr="00CB076C">
        <w:rPr>
          <w:rFonts w:ascii="Arial" w:hAnsi="Arial" w:cs="Arial"/>
        </w:rPr>
        <w:t xml:space="preserve"> website</w:t>
      </w:r>
      <w:r w:rsidR="00597909" w:rsidRPr="00CB076C">
        <w:rPr>
          <w:rFonts w:ascii="Arial" w:hAnsi="Arial" w:cs="Arial"/>
        </w:rPr>
        <w:t xml:space="preserve"> </w:t>
      </w:r>
      <w:bookmarkStart w:id="0" w:name="_Hlk211258448"/>
      <w:r w:rsidR="00597909" w:rsidRPr="00CB076C">
        <w:rPr>
          <w:rFonts w:ascii="Arial" w:hAnsi="Arial" w:cs="Arial"/>
        </w:rPr>
        <w:t>(</w:t>
      </w:r>
      <w:hyperlink r:id="rId11" w:history="1">
        <w:r w:rsidR="00BF1891" w:rsidRPr="00CB076C">
          <w:rPr>
            <w:rStyle w:val="Hyperlink"/>
            <w:rFonts w:ascii="Arial" w:hAnsi="Arial" w:cs="Arial"/>
          </w:rPr>
          <w:t>https://www.suffolksp.org.uk</w:t>
        </w:r>
      </w:hyperlink>
      <w:bookmarkEnd w:id="0"/>
      <w:r w:rsidR="00AE71B3" w:rsidRPr="00CB076C">
        <w:rPr>
          <w:rFonts w:ascii="Arial" w:hAnsi="Arial" w:cs="Arial"/>
        </w:rPr>
        <w:t>)</w:t>
      </w:r>
      <w:r w:rsidR="00BF1891" w:rsidRPr="00CB076C">
        <w:rPr>
          <w:rFonts w:ascii="Arial" w:hAnsi="Arial" w:cs="Arial"/>
        </w:rPr>
        <w:t xml:space="preserve"> and  will  consult with</w:t>
      </w:r>
      <w:r w:rsidR="00906F8D">
        <w:rPr>
          <w:rFonts w:ascii="Arial" w:hAnsi="Arial" w:cs="Arial"/>
        </w:rPr>
        <w:t>/</w:t>
      </w:r>
      <w:r w:rsidR="00BF1891" w:rsidRPr="00CB076C">
        <w:rPr>
          <w:rFonts w:ascii="Arial" w:hAnsi="Arial" w:cs="Arial"/>
        </w:rPr>
        <w:t xml:space="preserve">make a referral  to the </w:t>
      </w:r>
      <w:r w:rsidRPr="00CB076C">
        <w:rPr>
          <w:rFonts w:ascii="Arial" w:hAnsi="Arial" w:cs="Arial"/>
        </w:rPr>
        <w:t xml:space="preserve">Local Authority Designated Officer (LADO). </w:t>
      </w:r>
      <w:r w:rsidR="00BF1891" w:rsidRPr="00CB076C">
        <w:rPr>
          <w:rFonts w:ascii="Arial" w:hAnsi="Arial" w:cs="Arial"/>
        </w:rPr>
        <w:t>No attempt should be made to investigate or act before consultation with the LADO</w:t>
      </w:r>
      <w:r w:rsidR="00A1343D" w:rsidRPr="00CB076C">
        <w:rPr>
          <w:rFonts w:ascii="Arial" w:hAnsi="Arial" w:cs="Arial"/>
        </w:rPr>
        <w:t>.</w:t>
      </w:r>
      <w:r w:rsidR="00CB076C">
        <w:rPr>
          <w:rFonts w:ascii="Arial" w:hAnsi="Arial" w:cs="Arial"/>
        </w:rPr>
        <w:t xml:space="preserve"> </w:t>
      </w:r>
      <w:r w:rsidRPr="00CB076C">
        <w:rPr>
          <w:rFonts w:ascii="Arial" w:hAnsi="Arial" w:cs="Arial"/>
        </w:rPr>
        <w:t xml:space="preserve">See contact details below. </w:t>
      </w:r>
    </w:p>
    <w:p w14:paraId="731C39D1" w14:textId="77777777" w:rsidR="00340C5A" w:rsidRPr="00CB076C" w:rsidRDefault="002656FD" w:rsidP="008642C1">
      <w:pPr>
        <w:jc w:val="both"/>
        <w:rPr>
          <w:rFonts w:ascii="Arial" w:hAnsi="Arial" w:cs="Arial"/>
          <w:b/>
          <w:bCs/>
        </w:rPr>
      </w:pPr>
      <w:r w:rsidRPr="00CB076C">
        <w:rPr>
          <w:rFonts w:ascii="Arial" w:hAnsi="Arial" w:cs="Arial"/>
          <w:b/>
          <w:bCs/>
        </w:rPr>
        <w:t xml:space="preserve">Whistleblowing </w:t>
      </w:r>
    </w:p>
    <w:p w14:paraId="3701BB4E" w14:textId="3B424E44" w:rsidR="00931071" w:rsidRPr="004927AA" w:rsidRDefault="002656FD" w:rsidP="008642C1">
      <w:pPr>
        <w:jc w:val="both"/>
        <w:rPr>
          <w:rFonts w:ascii="Arial" w:hAnsi="Arial" w:cs="Arial"/>
        </w:rPr>
      </w:pPr>
      <w:r w:rsidRPr="00CB076C">
        <w:rPr>
          <w:rFonts w:ascii="Arial" w:hAnsi="Arial" w:cs="Arial"/>
        </w:rPr>
        <w:t>All</w:t>
      </w:r>
      <w:r w:rsidR="009D118D" w:rsidRPr="00CB076C">
        <w:rPr>
          <w:rFonts w:ascii="Arial" w:hAnsi="Arial" w:cs="Arial"/>
        </w:rPr>
        <w:t xml:space="preserve"> councillors</w:t>
      </w:r>
      <w:r w:rsidR="00015FE4">
        <w:rPr>
          <w:rFonts w:ascii="Arial" w:hAnsi="Arial" w:cs="Arial"/>
        </w:rPr>
        <w:t>,</w:t>
      </w:r>
      <w:r w:rsidRPr="00CB076C">
        <w:rPr>
          <w:rFonts w:ascii="Arial" w:hAnsi="Arial" w:cs="Arial"/>
        </w:rPr>
        <w:t xml:space="preserve"> staff</w:t>
      </w:r>
      <w:r w:rsidR="00AF4796" w:rsidRPr="00CB076C">
        <w:rPr>
          <w:rFonts w:ascii="Arial" w:hAnsi="Arial" w:cs="Arial"/>
        </w:rPr>
        <w:t xml:space="preserve">, contractors </w:t>
      </w:r>
      <w:r w:rsidRPr="00CB076C">
        <w:rPr>
          <w:rFonts w:ascii="Arial" w:hAnsi="Arial" w:cs="Arial"/>
        </w:rPr>
        <w:t xml:space="preserve">and volunteers </w:t>
      </w:r>
      <w:r w:rsidRPr="00015FE4">
        <w:rPr>
          <w:rFonts w:ascii="Arial" w:hAnsi="Arial" w:cs="Arial"/>
        </w:rPr>
        <w:t xml:space="preserve">should be aware of their duty to raise concerns about the attitude or actions </w:t>
      </w:r>
      <w:r w:rsidRPr="004927AA">
        <w:rPr>
          <w:rFonts w:ascii="Arial" w:hAnsi="Arial" w:cs="Arial"/>
        </w:rPr>
        <w:t>of colleagues and appropriate advice will be sought from the LADO or Safeguarding Team.</w:t>
      </w:r>
    </w:p>
    <w:p w14:paraId="27B8FE0E" w14:textId="1DB58220" w:rsidR="00931071" w:rsidRPr="004927AA" w:rsidRDefault="002656FD" w:rsidP="008642C1">
      <w:pPr>
        <w:jc w:val="both"/>
        <w:rPr>
          <w:rFonts w:ascii="Arial" w:hAnsi="Arial" w:cs="Arial"/>
        </w:rPr>
      </w:pPr>
      <w:r w:rsidRPr="004927AA">
        <w:rPr>
          <w:rFonts w:ascii="Arial" w:hAnsi="Arial" w:cs="Arial"/>
        </w:rPr>
        <w:t xml:space="preserve">They can be contacted by phone on </w:t>
      </w:r>
      <w:bookmarkStart w:id="1" w:name="_Hlk210735334"/>
      <w:r w:rsidR="00123ABD" w:rsidRPr="004927AA">
        <w:rPr>
          <w:rFonts w:ascii="Arial" w:hAnsi="Arial" w:cs="Arial"/>
        </w:rPr>
        <w:t>0300 123 2044</w:t>
      </w:r>
      <w:r w:rsidRPr="004927AA">
        <w:rPr>
          <w:rFonts w:ascii="Arial" w:hAnsi="Arial" w:cs="Arial"/>
        </w:rPr>
        <w:t xml:space="preserve"> or by e-mail: </w:t>
      </w:r>
      <w:r w:rsidR="00123ABD" w:rsidRPr="004927AA">
        <w:rPr>
          <w:rFonts w:ascii="Arial" w:hAnsi="Arial" w:cs="Arial"/>
        </w:rPr>
        <w:t>LADO</w:t>
      </w:r>
      <w:r w:rsidRPr="004927AA">
        <w:rPr>
          <w:rFonts w:ascii="Arial" w:hAnsi="Arial" w:cs="Arial"/>
        </w:rPr>
        <w:t>@</w:t>
      </w:r>
      <w:r w:rsidR="00123ABD" w:rsidRPr="004927AA">
        <w:rPr>
          <w:rFonts w:ascii="Arial" w:hAnsi="Arial" w:cs="Arial"/>
        </w:rPr>
        <w:t>suffolk</w:t>
      </w:r>
      <w:r w:rsidRPr="004927AA">
        <w:rPr>
          <w:rFonts w:ascii="Arial" w:hAnsi="Arial" w:cs="Arial"/>
        </w:rPr>
        <w:t>.</w:t>
      </w:r>
      <w:r w:rsidR="00123ABD" w:rsidRPr="004927AA">
        <w:rPr>
          <w:rFonts w:ascii="Arial" w:hAnsi="Arial" w:cs="Arial"/>
        </w:rPr>
        <w:t>gov.uk</w:t>
      </w:r>
      <w:r w:rsidRPr="004927AA">
        <w:rPr>
          <w:rFonts w:ascii="Arial" w:hAnsi="Arial" w:cs="Arial"/>
        </w:rPr>
        <w:t xml:space="preserve">. </w:t>
      </w:r>
    </w:p>
    <w:bookmarkEnd w:id="1"/>
    <w:p w14:paraId="259C8803" w14:textId="367BE1C5" w:rsidR="009D118D" w:rsidRPr="004927AA" w:rsidRDefault="00AF4796" w:rsidP="008642C1">
      <w:pPr>
        <w:jc w:val="both"/>
        <w:rPr>
          <w:rFonts w:ascii="Arial" w:hAnsi="Arial" w:cs="Arial"/>
          <w:b/>
          <w:bCs/>
        </w:rPr>
      </w:pPr>
      <w:r w:rsidRPr="004927AA">
        <w:rPr>
          <w:rFonts w:ascii="Arial" w:hAnsi="Arial" w:cs="Arial"/>
          <w:b/>
          <w:bCs/>
        </w:rPr>
        <w:t xml:space="preserve">Making a referral </w:t>
      </w:r>
    </w:p>
    <w:p w14:paraId="0E89A651" w14:textId="129F858B" w:rsidR="00AF4796" w:rsidRPr="00CB076C" w:rsidRDefault="00AF4796" w:rsidP="008642C1">
      <w:pPr>
        <w:jc w:val="both"/>
        <w:rPr>
          <w:rFonts w:ascii="Arial" w:hAnsi="Arial" w:cs="Arial"/>
        </w:rPr>
      </w:pPr>
      <w:r w:rsidRPr="00CB076C">
        <w:rPr>
          <w:rFonts w:ascii="Arial" w:hAnsi="Arial" w:cs="Arial"/>
        </w:rPr>
        <w:t>Please dial 999 if the person is in imminent danger</w:t>
      </w:r>
      <w:r w:rsidR="008642C1">
        <w:rPr>
          <w:rFonts w:ascii="Arial" w:hAnsi="Arial" w:cs="Arial"/>
        </w:rPr>
        <w:t>.</w:t>
      </w:r>
    </w:p>
    <w:p w14:paraId="25A37EBB" w14:textId="77777777" w:rsidR="008642C1" w:rsidRDefault="008642C1" w:rsidP="008642C1">
      <w:pPr>
        <w:jc w:val="both"/>
        <w:rPr>
          <w:rFonts w:ascii="Arial" w:hAnsi="Arial" w:cs="Arial"/>
        </w:rPr>
      </w:pPr>
      <w:r>
        <w:rPr>
          <w:rFonts w:ascii="Arial" w:hAnsi="Arial" w:cs="Arial"/>
        </w:rPr>
        <w:t xml:space="preserve">Or refer to </w:t>
      </w:r>
    </w:p>
    <w:p w14:paraId="3780ED17" w14:textId="143E3473" w:rsidR="00E41424" w:rsidRPr="00CB076C" w:rsidRDefault="009D118D" w:rsidP="008642C1">
      <w:pPr>
        <w:jc w:val="both"/>
        <w:rPr>
          <w:rFonts w:ascii="Arial" w:hAnsi="Arial" w:cs="Arial"/>
        </w:rPr>
      </w:pPr>
      <w:r w:rsidRPr="00CB076C">
        <w:rPr>
          <w:rFonts w:ascii="Arial" w:hAnsi="Arial" w:cs="Arial"/>
        </w:rPr>
        <w:t>Suffolk Safeguarding Partnership</w:t>
      </w:r>
      <w:r w:rsidR="001A1988">
        <w:rPr>
          <w:rFonts w:ascii="Arial" w:hAnsi="Arial" w:cs="Arial"/>
        </w:rPr>
        <w:t xml:space="preserve"> </w:t>
      </w:r>
      <w:hyperlink r:id="rId12" w:history="1">
        <w:r w:rsidR="001A1988" w:rsidRPr="00F12358">
          <w:rPr>
            <w:rStyle w:val="Hyperlink"/>
            <w:rFonts w:ascii="Arial" w:hAnsi="Arial" w:cs="Arial"/>
          </w:rPr>
          <w:t>https://www.suffolksp.org.uk</w:t>
        </w:r>
      </w:hyperlink>
      <w:r w:rsidR="001A1988">
        <w:rPr>
          <w:rFonts w:ascii="Arial" w:hAnsi="Arial" w:cs="Arial"/>
        </w:rPr>
        <w:t xml:space="preserve"> </w:t>
      </w:r>
      <w:r w:rsidRPr="00CB076C">
        <w:rPr>
          <w:rFonts w:ascii="Arial" w:hAnsi="Arial" w:cs="Arial"/>
        </w:rPr>
        <w:t xml:space="preserve"> </w:t>
      </w:r>
    </w:p>
    <w:p w14:paraId="6AAA8E7C" w14:textId="77777777" w:rsidR="00AF4796" w:rsidRPr="00CB076C" w:rsidRDefault="00AF4796" w:rsidP="008642C1">
      <w:pPr>
        <w:jc w:val="both"/>
        <w:rPr>
          <w:rFonts w:ascii="Arial" w:hAnsi="Arial" w:cs="Arial"/>
        </w:rPr>
      </w:pPr>
      <w:r w:rsidRPr="00CB076C">
        <w:rPr>
          <w:rFonts w:ascii="Arial" w:hAnsi="Arial" w:cs="Arial"/>
        </w:rPr>
        <w:t xml:space="preserve">LADO or Safeguarding team 0300 123 2044 or by e-mail: LADO@suffolk.gov.uk. </w:t>
      </w:r>
    </w:p>
    <w:p w14:paraId="4D9BC225" w14:textId="2C2909D5" w:rsidR="00AF4796" w:rsidRPr="00CB076C" w:rsidRDefault="00AF4796" w:rsidP="008642C1">
      <w:pPr>
        <w:jc w:val="both"/>
        <w:rPr>
          <w:rFonts w:ascii="Arial" w:hAnsi="Arial" w:cs="Arial"/>
        </w:rPr>
      </w:pPr>
    </w:p>
    <w:p w14:paraId="4010AD54" w14:textId="77777777" w:rsidR="00AF4796" w:rsidRPr="00CB076C" w:rsidRDefault="00AF4796" w:rsidP="008642C1">
      <w:pPr>
        <w:jc w:val="both"/>
        <w:rPr>
          <w:rFonts w:ascii="Arial" w:hAnsi="Arial" w:cs="Arial"/>
        </w:rPr>
      </w:pPr>
    </w:p>
    <w:p w14:paraId="65EAC925" w14:textId="5CC8F51D" w:rsidR="00AF4796" w:rsidRPr="00F95455" w:rsidRDefault="00AF4796" w:rsidP="008642C1">
      <w:pPr>
        <w:jc w:val="both"/>
        <w:rPr>
          <w:rFonts w:ascii="Arial" w:hAnsi="Arial" w:cs="Arial"/>
          <w:sz w:val="20"/>
          <w:szCs w:val="20"/>
        </w:rPr>
      </w:pPr>
      <w:r w:rsidRPr="00F95455">
        <w:rPr>
          <w:rFonts w:ascii="Arial" w:hAnsi="Arial" w:cs="Arial"/>
          <w:sz w:val="20"/>
          <w:szCs w:val="20"/>
        </w:rPr>
        <w:t xml:space="preserve">Date approved by </w:t>
      </w:r>
      <w:r w:rsidR="00257C47" w:rsidRPr="00F95455">
        <w:rPr>
          <w:rFonts w:ascii="Arial" w:hAnsi="Arial" w:cs="Arial"/>
          <w:sz w:val="20"/>
          <w:szCs w:val="20"/>
        </w:rPr>
        <w:t>P</w:t>
      </w:r>
      <w:r w:rsidRPr="00F95455">
        <w:rPr>
          <w:rFonts w:ascii="Arial" w:hAnsi="Arial" w:cs="Arial"/>
          <w:sz w:val="20"/>
          <w:szCs w:val="20"/>
        </w:rPr>
        <w:t xml:space="preserve">arish </w:t>
      </w:r>
      <w:r w:rsidR="00257C47" w:rsidRPr="00F95455">
        <w:rPr>
          <w:rFonts w:ascii="Arial" w:hAnsi="Arial" w:cs="Arial"/>
          <w:sz w:val="20"/>
          <w:szCs w:val="20"/>
        </w:rPr>
        <w:t>C</w:t>
      </w:r>
      <w:r w:rsidRPr="00F95455">
        <w:rPr>
          <w:rFonts w:ascii="Arial" w:hAnsi="Arial" w:cs="Arial"/>
          <w:sz w:val="20"/>
          <w:szCs w:val="20"/>
        </w:rPr>
        <w:t xml:space="preserve">ouncil </w:t>
      </w:r>
      <w:r w:rsidR="00707F61" w:rsidRPr="00F95455">
        <w:rPr>
          <w:rFonts w:ascii="Arial" w:hAnsi="Arial" w:cs="Arial"/>
          <w:sz w:val="20"/>
          <w:szCs w:val="20"/>
        </w:rPr>
        <w:t xml:space="preserve"> 21</w:t>
      </w:r>
      <w:r w:rsidR="00707F61" w:rsidRPr="00F95455">
        <w:rPr>
          <w:rFonts w:ascii="Arial" w:hAnsi="Arial" w:cs="Arial"/>
          <w:sz w:val="20"/>
          <w:szCs w:val="20"/>
          <w:vertAlign w:val="superscript"/>
        </w:rPr>
        <w:t>st</w:t>
      </w:r>
      <w:r w:rsidR="00707F61" w:rsidRPr="00F95455">
        <w:rPr>
          <w:rFonts w:ascii="Arial" w:hAnsi="Arial" w:cs="Arial"/>
          <w:sz w:val="20"/>
          <w:szCs w:val="20"/>
        </w:rPr>
        <w:t xml:space="preserve"> October 2025</w:t>
      </w:r>
    </w:p>
    <w:p w14:paraId="7D221B85" w14:textId="4A8C26BA" w:rsidR="00AF4796" w:rsidRPr="00F95455" w:rsidRDefault="00AF4796" w:rsidP="008642C1">
      <w:pPr>
        <w:jc w:val="both"/>
        <w:rPr>
          <w:rFonts w:ascii="Arial" w:hAnsi="Arial" w:cs="Arial"/>
          <w:sz w:val="20"/>
          <w:szCs w:val="20"/>
        </w:rPr>
      </w:pPr>
      <w:r w:rsidRPr="00F95455">
        <w:rPr>
          <w:rFonts w:ascii="Arial" w:hAnsi="Arial" w:cs="Arial"/>
          <w:sz w:val="20"/>
          <w:szCs w:val="20"/>
        </w:rPr>
        <w:t xml:space="preserve">Review date </w:t>
      </w:r>
      <w:r w:rsidR="00707F61" w:rsidRPr="00F95455">
        <w:rPr>
          <w:rFonts w:ascii="Arial" w:hAnsi="Arial" w:cs="Arial"/>
          <w:sz w:val="20"/>
          <w:szCs w:val="20"/>
        </w:rPr>
        <w:t xml:space="preserve">October </w:t>
      </w:r>
      <w:r w:rsidR="00F95455" w:rsidRPr="00F95455">
        <w:rPr>
          <w:rFonts w:ascii="Arial" w:hAnsi="Arial" w:cs="Arial"/>
          <w:sz w:val="20"/>
          <w:szCs w:val="20"/>
        </w:rPr>
        <w:t xml:space="preserve">2027 </w:t>
      </w:r>
      <w:r w:rsidRPr="00F95455">
        <w:rPr>
          <w:rFonts w:ascii="Arial" w:hAnsi="Arial" w:cs="Arial"/>
          <w:sz w:val="20"/>
          <w:szCs w:val="20"/>
        </w:rPr>
        <w:t xml:space="preserve"> </w:t>
      </w:r>
    </w:p>
    <w:p w14:paraId="723B5707" w14:textId="77777777" w:rsidR="009D118D" w:rsidRPr="00CB076C" w:rsidRDefault="009D118D" w:rsidP="008642C1">
      <w:pPr>
        <w:jc w:val="both"/>
        <w:rPr>
          <w:rFonts w:ascii="Arial" w:hAnsi="Arial" w:cs="Arial"/>
        </w:rPr>
      </w:pPr>
    </w:p>
    <w:sectPr w:rsidR="009D118D" w:rsidRPr="00CB076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38BA" w14:textId="77777777" w:rsidR="00532C1A" w:rsidRDefault="00532C1A" w:rsidP="0008588B">
      <w:pPr>
        <w:spacing w:after="0" w:line="240" w:lineRule="auto"/>
      </w:pPr>
      <w:r>
        <w:separator/>
      </w:r>
    </w:p>
  </w:endnote>
  <w:endnote w:type="continuationSeparator" w:id="0">
    <w:p w14:paraId="4E749066" w14:textId="77777777" w:rsidR="00532C1A" w:rsidRDefault="00532C1A" w:rsidP="0008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4417"/>
      <w:docPartObj>
        <w:docPartGallery w:val="Page Numbers (Bottom of Page)"/>
        <w:docPartUnique/>
      </w:docPartObj>
    </w:sdtPr>
    <w:sdtContent>
      <w:p w14:paraId="764A78BC" w14:textId="678B7729" w:rsidR="0008588B" w:rsidRDefault="0008588B">
        <w:pPr>
          <w:pStyle w:val="Footer"/>
          <w:jc w:val="right"/>
        </w:pPr>
        <w:r>
          <w:fldChar w:fldCharType="begin"/>
        </w:r>
        <w:r>
          <w:instrText>PAGE   \* MERGEFORMAT</w:instrText>
        </w:r>
        <w:r>
          <w:fldChar w:fldCharType="separate"/>
        </w:r>
        <w:r>
          <w:t>2</w:t>
        </w:r>
        <w:r>
          <w:fldChar w:fldCharType="end"/>
        </w:r>
      </w:p>
    </w:sdtContent>
  </w:sdt>
  <w:p w14:paraId="4E3C2CE3" w14:textId="77777777" w:rsidR="0008588B" w:rsidRDefault="0008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2A91" w14:textId="77777777" w:rsidR="00532C1A" w:rsidRDefault="00532C1A" w:rsidP="0008588B">
      <w:pPr>
        <w:spacing w:after="0" w:line="240" w:lineRule="auto"/>
      </w:pPr>
      <w:r>
        <w:separator/>
      </w:r>
    </w:p>
  </w:footnote>
  <w:footnote w:type="continuationSeparator" w:id="0">
    <w:p w14:paraId="4DD4FE5E" w14:textId="77777777" w:rsidR="00532C1A" w:rsidRDefault="00532C1A" w:rsidP="00085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B7399"/>
    <w:multiLevelType w:val="multilevel"/>
    <w:tmpl w:val="03E2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833C4"/>
    <w:multiLevelType w:val="hybridMultilevel"/>
    <w:tmpl w:val="224C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30239"/>
    <w:multiLevelType w:val="hybridMultilevel"/>
    <w:tmpl w:val="DCEC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87C01"/>
    <w:multiLevelType w:val="hybridMultilevel"/>
    <w:tmpl w:val="EFDE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F57D2"/>
    <w:multiLevelType w:val="hybridMultilevel"/>
    <w:tmpl w:val="CF00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558419">
    <w:abstractNumId w:val="0"/>
  </w:num>
  <w:num w:numId="2" w16cid:durableId="1959290754">
    <w:abstractNumId w:val="1"/>
  </w:num>
  <w:num w:numId="3" w16cid:durableId="472985361">
    <w:abstractNumId w:val="3"/>
  </w:num>
  <w:num w:numId="4" w16cid:durableId="1571188485">
    <w:abstractNumId w:val="2"/>
  </w:num>
  <w:num w:numId="5" w16cid:durableId="175972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6FD"/>
    <w:rsid w:val="00005064"/>
    <w:rsid w:val="00015FE4"/>
    <w:rsid w:val="0008588B"/>
    <w:rsid w:val="000D5F0D"/>
    <w:rsid w:val="00114184"/>
    <w:rsid w:val="00123ABD"/>
    <w:rsid w:val="001A1988"/>
    <w:rsid w:val="0020004E"/>
    <w:rsid w:val="0020552C"/>
    <w:rsid w:val="00257C47"/>
    <w:rsid w:val="002656FD"/>
    <w:rsid w:val="002964A8"/>
    <w:rsid w:val="002B4A18"/>
    <w:rsid w:val="002F01F0"/>
    <w:rsid w:val="002F2F26"/>
    <w:rsid w:val="00313A44"/>
    <w:rsid w:val="00340C5A"/>
    <w:rsid w:val="004335D9"/>
    <w:rsid w:val="00433703"/>
    <w:rsid w:val="004444A4"/>
    <w:rsid w:val="00480831"/>
    <w:rsid w:val="004927AA"/>
    <w:rsid w:val="004E6D93"/>
    <w:rsid w:val="00532C1A"/>
    <w:rsid w:val="0058560C"/>
    <w:rsid w:val="00597909"/>
    <w:rsid w:val="00600764"/>
    <w:rsid w:val="006667A9"/>
    <w:rsid w:val="006A2026"/>
    <w:rsid w:val="006A2E40"/>
    <w:rsid w:val="006D5C8E"/>
    <w:rsid w:val="00707F61"/>
    <w:rsid w:val="00737FFE"/>
    <w:rsid w:val="0077350B"/>
    <w:rsid w:val="007B20C4"/>
    <w:rsid w:val="007D54EA"/>
    <w:rsid w:val="0080643D"/>
    <w:rsid w:val="00814CAE"/>
    <w:rsid w:val="00843732"/>
    <w:rsid w:val="008642C1"/>
    <w:rsid w:val="00865751"/>
    <w:rsid w:val="008B05CC"/>
    <w:rsid w:val="008D5425"/>
    <w:rsid w:val="008F6EC5"/>
    <w:rsid w:val="00906F8D"/>
    <w:rsid w:val="00931071"/>
    <w:rsid w:val="00990541"/>
    <w:rsid w:val="009C10F6"/>
    <w:rsid w:val="009D118D"/>
    <w:rsid w:val="009F5AC5"/>
    <w:rsid w:val="00A1343D"/>
    <w:rsid w:val="00A168DF"/>
    <w:rsid w:val="00A27349"/>
    <w:rsid w:val="00A3482A"/>
    <w:rsid w:val="00A747A4"/>
    <w:rsid w:val="00A86BCB"/>
    <w:rsid w:val="00AD485B"/>
    <w:rsid w:val="00AD5C16"/>
    <w:rsid w:val="00AE71B3"/>
    <w:rsid w:val="00AF4796"/>
    <w:rsid w:val="00B260B8"/>
    <w:rsid w:val="00B57985"/>
    <w:rsid w:val="00B62943"/>
    <w:rsid w:val="00BF1891"/>
    <w:rsid w:val="00C4494F"/>
    <w:rsid w:val="00C5547A"/>
    <w:rsid w:val="00C6244F"/>
    <w:rsid w:val="00C772B1"/>
    <w:rsid w:val="00C90D41"/>
    <w:rsid w:val="00CB076C"/>
    <w:rsid w:val="00CC1F88"/>
    <w:rsid w:val="00CD4A54"/>
    <w:rsid w:val="00DB5927"/>
    <w:rsid w:val="00DD34C5"/>
    <w:rsid w:val="00DE4E1F"/>
    <w:rsid w:val="00DF05CD"/>
    <w:rsid w:val="00E2455E"/>
    <w:rsid w:val="00E41424"/>
    <w:rsid w:val="00E907A1"/>
    <w:rsid w:val="00EA4DE8"/>
    <w:rsid w:val="00ED26B0"/>
    <w:rsid w:val="00EF1D5E"/>
    <w:rsid w:val="00EF5D7A"/>
    <w:rsid w:val="00F36611"/>
    <w:rsid w:val="00F5532A"/>
    <w:rsid w:val="00F95455"/>
    <w:rsid w:val="00F96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AB46"/>
  <w15:chartTrackingRefBased/>
  <w15:docId w15:val="{7645839C-CFFF-4621-BC43-782622B6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FD"/>
    <w:rPr>
      <w:rFonts w:eastAsiaTheme="majorEastAsia" w:cstheme="majorBidi"/>
      <w:color w:val="272727" w:themeColor="text1" w:themeTint="D8"/>
    </w:rPr>
  </w:style>
  <w:style w:type="paragraph" w:styleId="Title">
    <w:name w:val="Title"/>
    <w:basedOn w:val="Normal"/>
    <w:next w:val="Normal"/>
    <w:link w:val="TitleChar"/>
    <w:uiPriority w:val="10"/>
    <w:qFormat/>
    <w:rsid w:val="0026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FD"/>
    <w:pPr>
      <w:spacing w:before="160"/>
      <w:jc w:val="center"/>
    </w:pPr>
    <w:rPr>
      <w:i/>
      <w:iCs/>
      <w:color w:val="404040" w:themeColor="text1" w:themeTint="BF"/>
    </w:rPr>
  </w:style>
  <w:style w:type="character" w:customStyle="1" w:styleId="QuoteChar">
    <w:name w:val="Quote Char"/>
    <w:basedOn w:val="DefaultParagraphFont"/>
    <w:link w:val="Quote"/>
    <w:uiPriority w:val="29"/>
    <w:rsid w:val="002656FD"/>
    <w:rPr>
      <w:i/>
      <w:iCs/>
      <w:color w:val="404040" w:themeColor="text1" w:themeTint="BF"/>
    </w:rPr>
  </w:style>
  <w:style w:type="paragraph" w:styleId="ListParagraph">
    <w:name w:val="List Paragraph"/>
    <w:basedOn w:val="Normal"/>
    <w:uiPriority w:val="34"/>
    <w:qFormat/>
    <w:rsid w:val="002656FD"/>
    <w:pPr>
      <w:ind w:left="720"/>
      <w:contextualSpacing/>
    </w:pPr>
  </w:style>
  <w:style w:type="character" w:styleId="IntenseEmphasis">
    <w:name w:val="Intense Emphasis"/>
    <w:basedOn w:val="DefaultParagraphFont"/>
    <w:uiPriority w:val="21"/>
    <w:qFormat/>
    <w:rsid w:val="002656FD"/>
    <w:rPr>
      <w:i/>
      <w:iCs/>
      <w:color w:val="0F4761" w:themeColor="accent1" w:themeShade="BF"/>
    </w:rPr>
  </w:style>
  <w:style w:type="paragraph" w:styleId="IntenseQuote">
    <w:name w:val="Intense Quote"/>
    <w:basedOn w:val="Normal"/>
    <w:next w:val="Normal"/>
    <w:link w:val="IntenseQuoteChar"/>
    <w:uiPriority w:val="30"/>
    <w:qFormat/>
    <w:rsid w:val="00265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6FD"/>
    <w:rPr>
      <w:i/>
      <w:iCs/>
      <w:color w:val="0F4761" w:themeColor="accent1" w:themeShade="BF"/>
    </w:rPr>
  </w:style>
  <w:style w:type="character" w:styleId="IntenseReference">
    <w:name w:val="Intense Reference"/>
    <w:basedOn w:val="DefaultParagraphFont"/>
    <w:uiPriority w:val="32"/>
    <w:qFormat/>
    <w:rsid w:val="002656FD"/>
    <w:rPr>
      <w:b/>
      <w:bCs/>
      <w:smallCaps/>
      <w:color w:val="0F4761" w:themeColor="accent1" w:themeShade="BF"/>
      <w:spacing w:val="5"/>
    </w:rPr>
  </w:style>
  <w:style w:type="character" w:styleId="Hyperlink">
    <w:name w:val="Hyperlink"/>
    <w:basedOn w:val="DefaultParagraphFont"/>
    <w:uiPriority w:val="99"/>
    <w:unhideWhenUsed/>
    <w:rsid w:val="006667A9"/>
    <w:rPr>
      <w:color w:val="467886" w:themeColor="hyperlink"/>
      <w:u w:val="single"/>
    </w:rPr>
  </w:style>
  <w:style w:type="character" w:styleId="UnresolvedMention">
    <w:name w:val="Unresolved Mention"/>
    <w:basedOn w:val="DefaultParagraphFont"/>
    <w:uiPriority w:val="99"/>
    <w:semiHidden/>
    <w:unhideWhenUsed/>
    <w:rsid w:val="006667A9"/>
    <w:rPr>
      <w:color w:val="605E5C"/>
      <w:shd w:val="clear" w:color="auto" w:fill="E1DFDD"/>
    </w:rPr>
  </w:style>
  <w:style w:type="paragraph" w:styleId="Revision">
    <w:name w:val="Revision"/>
    <w:hidden/>
    <w:uiPriority w:val="99"/>
    <w:semiHidden/>
    <w:rsid w:val="00005064"/>
    <w:pPr>
      <w:spacing w:after="0" w:line="240" w:lineRule="auto"/>
    </w:pPr>
  </w:style>
  <w:style w:type="paragraph" w:styleId="Header">
    <w:name w:val="header"/>
    <w:basedOn w:val="Normal"/>
    <w:link w:val="HeaderChar"/>
    <w:uiPriority w:val="99"/>
    <w:unhideWhenUsed/>
    <w:rsid w:val="00085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88B"/>
  </w:style>
  <w:style w:type="paragraph" w:styleId="Footer">
    <w:name w:val="footer"/>
    <w:basedOn w:val="Normal"/>
    <w:link w:val="FooterChar"/>
    <w:uiPriority w:val="99"/>
    <w:unhideWhenUsed/>
    <w:rsid w:val="00085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88B"/>
  </w:style>
  <w:style w:type="paragraph" w:customStyle="1" w:styleId="Default">
    <w:name w:val="Default"/>
    <w:rsid w:val="004444A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en-GB"/>
    </w:rPr>
  </w:style>
  <w:style w:type="character" w:customStyle="1" w:styleId="None">
    <w:name w:val="None"/>
    <w:rsid w:val="004444A4"/>
  </w:style>
  <w:style w:type="character" w:customStyle="1" w:styleId="Hyperlink0">
    <w:name w:val="Hyperlink.0"/>
    <w:basedOn w:val="None"/>
    <w:rsid w:val="004444A4"/>
    <w:rPr>
      <w:rFonts w:ascii="Arial" w:eastAsia="Arial" w:hAnsi="Arial" w:cs="Arial"/>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sp.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ffolksp.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ttisford-pc.gov.uk" TargetMode="External"/><Relationship Id="rId4" Type="http://schemas.openxmlformats.org/officeDocument/2006/relationships/settings" Target="settings.xml"/><Relationship Id="rId9" Type="http://schemas.openxmlformats.org/officeDocument/2006/relationships/hyperlink" Target="mailto:clerk@battisford-p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42726-F39E-47E8-9131-D4099AB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4710</Characters>
  <Application>Microsoft Office Word</Application>
  <DocSecurity>0</DocSecurity>
  <Lines>107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Newman</dc:creator>
  <cp:keywords/>
  <dc:description/>
  <cp:lastModifiedBy>Battisford Parish-Council</cp:lastModifiedBy>
  <cp:revision>4</cp:revision>
  <dcterms:created xsi:type="dcterms:W3CDTF">2025-12-08T16:22:00Z</dcterms:created>
  <dcterms:modified xsi:type="dcterms:W3CDTF">2026-02-23T17:16:00Z</dcterms:modified>
</cp:coreProperties>
</file>