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DBE7" w14:textId="5F648AAB" w:rsidR="00B10026" w:rsidRPr="00B10026" w:rsidRDefault="008679D5" w:rsidP="008679D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 xml:space="preserve">                                        </w:t>
      </w:r>
      <w:r w:rsidR="00B10026" w:rsidRPr="00B10026">
        <w:rPr>
          <w:rFonts w:ascii="Arial" w:hAnsi="Arial" w:cs="Arial"/>
          <w:b/>
          <w:bCs/>
          <w:color w:val="000000"/>
          <w:sz w:val="22"/>
          <w:szCs w:val="22"/>
        </w:rPr>
        <w:t>BATTISFORD PARISH COUNCIL</w:t>
      </w:r>
    </w:p>
    <w:p w14:paraId="7EE2FA3E" w14:textId="77777777" w:rsidR="00B10026" w:rsidRPr="00B10026" w:rsidRDefault="00B10026" w:rsidP="00B1002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A707BE" w14:textId="614DE41E" w:rsidR="00B10026" w:rsidRPr="00B10026" w:rsidRDefault="00B10026" w:rsidP="00B1002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10026">
        <w:rPr>
          <w:rFonts w:ascii="Arial" w:hAnsi="Arial" w:cs="Arial"/>
          <w:b/>
          <w:bCs/>
          <w:color w:val="000000"/>
          <w:sz w:val="22"/>
          <w:szCs w:val="22"/>
        </w:rPr>
        <w:t>EMPLOYMENT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B6CF4">
        <w:rPr>
          <w:rFonts w:ascii="Arial" w:hAnsi="Arial" w:cs="Arial"/>
          <w:b/>
          <w:bCs/>
          <w:color w:val="000000"/>
          <w:sz w:val="22"/>
          <w:szCs w:val="22"/>
        </w:rPr>
        <w:t xml:space="preserve">PANEL </w:t>
      </w:r>
    </w:p>
    <w:p w14:paraId="76E10186" w14:textId="77777777" w:rsidR="00B10026" w:rsidRPr="009A7EEF" w:rsidRDefault="00B10026" w:rsidP="00B100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047B66" w14:textId="377D015F" w:rsidR="00B10026" w:rsidRPr="005414AC" w:rsidRDefault="00B10026" w:rsidP="00B1002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TERMS OF REFERENCE</w:t>
      </w:r>
    </w:p>
    <w:p w14:paraId="13FECC80" w14:textId="77777777" w:rsidR="00B10026" w:rsidRPr="005414AC" w:rsidRDefault="00B10026" w:rsidP="00B100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EAA28C" w14:textId="05EA4854" w:rsidR="00B10026" w:rsidRPr="005414AC" w:rsidRDefault="00B10026" w:rsidP="00B100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(a) </w:t>
      </w:r>
      <w:r w:rsidRPr="005414AC">
        <w:rPr>
          <w:rFonts w:ascii="Arial" w:hAnsi="Arial" w:cs="Arial"/>
          <w:b/>
          <w:bCs/>
          <w:sz w:val="22"/>
          <w:szCs w:val="22"/>
        </w:rPr>
        <w:t>Purpose</w:t>
      </w:r>
    </w:p>
    <w:p w14:paraId="1C6AAE7A" w14:textId="02AFFAF3" w:rsidR="00B10026" w:rsidRPr="005414AC" w:rsidRDefault="00B10026" w:rsidP="00B10026">
      <w:pPr>
        <w:jc w:val="both"/>
        <w:rPr>
          <w:rFonts w:ascii="Arial" w:hAnsi="Arial" w:cs="Arial"/>
          <w:sz w:val="22"/>
          <w:szCs w:val="22"/>
        </w:rPr>
      </w:pPr>
      <w:r w:rsidRPr="005414AC">
        <w:rPr>
          <w:rFonts w:ascii="Arial" w:hAnsi="Arial" w:cs="Arial"/>
          <w:sz w:val="22"/>
          <w:szCs w:val="22"/>
        </w:rPr>
        <w:t>The purpose of th</w:t>
      </w:r>
      <w:r>
        <w:rPr>
          <w:rFonts w:ascii="Arial" w:hAnsi="Arial" w:cs="Arial"/>
          <w:sz w:val="22"/>
          <w:szCs w:val="22"/>
        </w:rPr>
        <w:t xml:space="preserve">e </w:t>
      </w:r>
      <w:r w:rsidRPr="00B10026">
        <w:rPr>
          <w:rFonts w:ascii="Arial" w:hAnsi="Arial" w:cs="Arial"/>
          <w:bCs/>
          <w:color w:val="000000" w:themeColor="text1"/>
          <w:sz w:val="22"/>
          <w:szCs w:val="22"/>
        </w:rPr>
        <w:t xml:space="preserve">Employment </w:t>
      </w:r>
      <w:r w:rsidR="00EB6CF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F56219">
        <w:rPr>
          <w:rFonts w:ascii="Arial" w:hAnsi="Arial" w:cs="Arial"/>
          <w:bCs/>
          <w:color w:val="000000" w:themeColor="text1"/>
          <w:sz w:val="22"/>
          <w:szCs w:val="22"/>
        </w:rPr>
        <w:t xml:space="preserve">anel </w:t>
      </w:r>
      <w:r w:rsidRPr="005414AC">
        <w:rPr>
          <w:rFonts w:ascii="Arial" w:hAnsi="Arial" w:cs="Arial"/>
          <w:sz w:val="22"/>
          <w:szCs w:val="22"/>
        </w:rPr>
        <w:t xml:space="preserve">is to </w:t>
      </w:r>
      <w:r>
        <w:rPr>
          <w:rFonts w:ascii="Arial" w:hAnsi="Arial" w:cs="Arial"/>
          <w:sz w:val="22"/>
          <w:szCs w:val="22"/>
        </w:rPr>
        <w:t xml:space="preserve">oversee the organisation, employment, management and terms and conditions of employment of the Council and to make appropriate recommendations to the </w:t>
      </w:r>
      <w:r w:rsidRPr="005414AC">
        <w:rPr>
          <w:rFonts w:ascii="Arial" w:hAnsi="Arial" w:cs="Arial"/>
          <w:sz w:val="22"/>
          <w:szCs w:val="22"/>
        </w:rPr>
        <w:t>Council</w:t>
      </w:r>
      <w:r>
        <w:rPr>
          <w:rFonts w:ascii="Arial" w:hAnsi="Arial" w:cs="Arial"/>
          <w:sz w:val="22"/>
          <w:szCs w:val="22"/>
        </w:rPr>
        <w:t xml:space="preserve"> for ratification</w:t>
      </w:r>
      <w:r w:rsidRPr="005414AC">
        <w:rPr>
          <w:rFonts w:ascii="Arial" w:hAnsi="Arial" w:cs="Arial"/>
          <w:sz w:val="22"/>
          <w:szCs w:val="22"/>
        </w:rPr>
        <w:t>.</w:t>
      </w:r>
    </w:p>
    <w:p w14:paraId="43B43B16" w14:textId="77777777" w:rsidR="00B10026" w:rsidRPr="005414AC" w:rsidRDefault="00B10026" w:rsidP="00B10026">
      <w:pPr>
        <w:jc w:val="both"/>
        <w:rPr>
          <w:rFonts w:ascii="Arial" w:hAnsi="Arial" w:cs="Arial"/>
          <w:sz w:val="22"/>
          <w:szCs w:val="22"/>
        </w:rPr>
      </w:pPr>
    </w:p>
    <w:p w14:paraId="14628C7E" w14:textId="21881914" w:rsidR="00B10026" w:rsidRPr="00CA1796" w:rsidRDefault="00B10026" w:rsidP="00B100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(b) </w:t>
      </w:r>
      <w:r w:rsidRPr="005414AC">
        <w:rPr>
          <w:rFonts w:ascii="Arial" w:hAnsi="Arial" w:cs="Arial"/>
          <w:b/>
          <w:bCs/>
          <w:sz w:val="22"/>
          <w:szCs w:val="22"/>
        </w:rPr>
        <w:t>Membership</w:t>
      </w:r>
    </w:p>
    <w:p w14:paraId="23B46DCE" w14:textId="6CE4EF6B" w:rsidR="00B10026" w:rsidRPr="005414AC" w:rsidRDefault="00B10026" w:rsidP="00B10026">
      <w:pPr>
        <w:jc w:val="both"/>
        <w:rPr>
          <w:rFonts w:ascii="Arial" w:hAnsi="Arial" w:cs="Arial"/>
          <w:sz w:val="22"/>
          <w:szCs w:val="22"/>
        </w:rPr>
      </w:pPr>
      <w:r w:rsidRPr="00B1002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B10026">
        <w:rPr>
          <w:rFonts w:ascii="Arial" w:hAnsi="Arial" w:cs="Arial"/>
          <w:bCs/>
          <w:color w:val="000000" w:themeColor="text1"/>
          <w:sz w:val="22"/>
          <w:szCs w:val="22"/>
        </w:rPr>
        <w:t>Employment</w:t>
      </w:r>
      <w:r w:rsidR="00F56219">
        <w:rPr>
          <w:rFonts w:ascii="Arial" w:hAnsi="Arial" w:cs="Arial"/>
          <w:bCs/>
          <w:color w:val="000000" w:themeColor="text1"/>
          <w:sz w:val="22"/>
          <w:szCs w:val="22"/>
        </w:rPr>
        <w:t xml:space="preserve"> Panel</w:t>
      </w:r>
      <w:r w:rsidRPr="00B1002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B10026">
        <w:rPr>
          <w:rFonts w:ascii="Arial" w:hAnsi="Arial" w:cs="Arial"/>
          <w:bCs/>
          <w:sz w:val="22"/>
          <w:szCs w:val="22"/>
        </w:rPr>
        <w:t>shall comprise of 3 Councillors</w:t>
      </w:r>
      <w:r w:rsidRPr="00B10026">
        <w:rPr>
          <w:rFonts w:ascii="Arial" w:hAnsi="Arial" w:cs="Arial"/>
          <w:bCs/>
          <w:i/>
          <w:iCs/>
          <w:sz w:val="22"/>
          <w:szCs w:val="22"/>
        </w:rPr>
        <w:t>.</w:t>
      </w:r>
      <w:r w:rsidRPr="00B10026">
        <w:rPr>
          <w:rFonts w:ascii="Arial" w:hAnsi="Arial" w:cs="Arial"/>
          <w:bCs/>
          <w:sz w:val="22"/>
          <w:szCs w:val="22"/>
        </w:rPr>
        <w:t xml:space="preserve"> </w:t>
      </w:r>
      <w:r w:rsidR="00AE479D">
        <w:rPr>
          <w:rFonts w:ascii="Arial" w:hAnsi="Arial" w:cs="Arial"/>
          <w:bCs/>
          <w:sz w:val="22"/>
          <w:szCs w:val="22"/>
        </w:rPr>
        <w:t xml:space="preserve">One of whom should be elected as Chair. </w:t>
      </w:r>
      <w:r w:rsidRPr="00B10026">
        <w:rPr>
          <w:rFonts w:ascii="Arial" w:hAnsi="Arial" w:cs="Arial"/>
          <w:bCs/>
          <w:sz w:val="22"/>
          <w:szCs w:val="22"/>
        </w:rPr>
        <w:t xml:space="preserve">The </w:t>
      </w:r>
      <w:r w:rsidRPr="00B10026">
        <w:rPr>
          <w:rFonts w:ascii="Arial" w:hAnsi="Arial" w:cs="Arial"/>
          <w:bCs/>
          <w:color w:val="000000" w:themeColor="text1"/>
          <w:sz w:val="22"/>
          <w:szCs w:val="22"/>
        </w:rPr>
        <w:t xml:space="preserve">Employment </w:t>
      </w:r>
      <w:r w:rsidR="00F56219">
        <w:rPr>
          <w:rFonts w:ascii="Arial" w:hAnsi="Arial" w:cs="Arial"/>
          <w:bCs/>
          <w:color w:val="000000" w:themeColor="text1"/>
          <w:sz w:val="22"/>
          <w:szCs w:val="22"/>
        </w:rPr>
        <w:t xml:space="preserve">Panel </w:t>
      </w:r>
      <w:r w:rsidRPr="00B10026">
        <w:rPr>
          <w:rFonts w:ascii="Arial" w:hAnsi="Arial" w:cs="Arial"/>
          <w:bCs/>
          <w:color w:val="000000" w:themeColor="text1"/>
          <w:sz w:val="22"/>
          <w:szCs w:val="22"/>
        </w:rPr>
        <w:t xml:space="preserve">quorum is three </w:t>
      </w:r>
      <w:r w:rsidR="008679D5">
        <w:rPr>
          <w:rFonts w:ascii="Arial" w:hAnsi="Arial" w:cs="Arial"/>
          <w:bCs/>
          <w:color w:val="000000" w:themeColor="text1"/>
          <w:sz w:val="22"/>
          <w:szCs w:val="22"/>
        </w:rPr>
        <w:t xml:space="preserve">and </w:t>
      </w:r>
      <w:r w:rsidRPr="00B10026">
        <w:rPr>
          <w:rFonts w:ascii="Arial" w:hAnsi="Arial" w:cs="Arial"/>
          <w:bCs/>
          <w:color w:val="000000" w:themeColor="text1"/>
          <w:sz w:val="22"/>
          <w:szCs w:val="22"/>
        </w:rPr>
        <w:t xml:space="preserve">shall meet twice a year </w:t>
      </w:r>
      <w:r w:rsidR="008679D5">
        <w:rPr>
          <w:rFonts w:ascii="Arial" w:hAnsi="Arial" w:cs="Arial"/>
          <w:bCs/>
          <w:color w:val="000000" w:themeColor="text1"/>
          <w:sz w:val="22"/>
          <w:szCs w:val="22"/>
        </w:rPr>
        <w:t>or</w:t>
      </w:r>
      <w:r w:rsidRPr="00B10026">
        <w:rPr>
          <w:rFonts w:ascii="Arial" w:hAnsi="Arial" w:cs="Arial"/>
          <w:bCs/>
          <w:color w:val="000000" w:themeColor="text1"/>
          <w:sz w:val="22"/>
          <w:szCs w:val="22"/>
        </w:rPr>
        <w:t xml:space="preserve"> more </w:t>
      </w:r>
      <w:r w:rsidRPr="00B10026">
        <w:rPr>
          <w:rFonts w:ascii="Arial" w:hAnsi="Arial" w:cs="Arial"/>
          <w:bCs/>
          <w:sz w:val="22"/>
          <w:szCs w:val="22"/>
        </w:rPr>
        <w:t>as required</w:t>
      </w:r>
      <w:r w:rsidRPr="00B10026">
        <w:rPr>
          <w:rFonts w:ascii="Arial" w:hAnsi="Arial" w:cs="Arial"/>
          <w:sz w:val="22"/>
          <w:szCs w:val="22"/>
        </w:rPr>
        <w:t xml:space="preserve">. </w:t>
      </w:r>
    </w:p>
    <w:p w14:paraId="5BE53BDF" w14:textId="77777777" w:rsidR="00B10026" w:rsidRPr="005414AC" w:rsidRDefault="00B10026" w:rsidP="00B10026">
      <w:pPr>
        <w:jc w:val="both"/>
        <w:rPr>
          <w:rFonts w:ascii="Arial" w:hAnsi="Arial" w:cs="Arial"/>
          <w:sz w:val="22"/>
          <w:szCs w:val="22"/>
        </w:rPr>
      </w:pPr>
    </w:p>
    <w:p w14:paraId="41370886" w14:textId="77075ED7" w:rsidR="00B10026" w:rsidRPr="00CA1796" w:rsidRDefault="00B10026" w:rsidP="00B100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(c) </w:t>
      </w:r>
      <w:r w:rsidRPr="005414AC">
        <w:rPr>
          <w:rFonts w:ascii="Arial" w:hAnsi="Arial" w:cs="Arial"/>
          <w:b/>
          <w:bCs/>
          <w:sz w:val="22"/>
          <w:szCs w:val="22"/>
        </w:rPr>
        <w:t>Functions</w:t>
      </w:r>
    </w:p>
    <w:p w14:paraId="25B3C78F" w14:textId="4979EA3E" w:rsidR="00B10026" w:rsidRPr="004C00C0" w:rsidRDefault="00B10026" w:rsidP="00B10026">
      <w:pPr>
        <w:jc w:val="both"/>
        <w:rPr>
          <w:rFonts w:ascii="Arial" w:hAnsi="Arial" w:cs="Arial"/>
          <w:sz w:val="22"/>
          <w:szCs w:val="22"/>
        </w:rPr>
      </w:pPr>
      <w:r w:rsidRPr="005414A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Employment </w:t>
      </w:r>
      <w:r w:rsidR="006766BB">
        <w:rPr>
          <w:rFonts w:ascii="Arial" w:hAnsi="Arial" w:cs="Arial"/>
          <w:sz w:val="22"/>
          <w:szCs w:val="22"/>
        </w:rPr>
        <w:t xml:space="preserve">Panel </w:t>
      </w:r>
      <w:r w:rsidRPr="005414AC">
        <w:rPr>
          <w:rFonts w:ascii="Arial" w:hAnsi="Arial" w:cs="Arial"/>
          <w:sz w:val="22"/>
          <w:szCs w:val="22"/>
        </w:rPr>
        <w:t>will be responsible</w:t>
      </w:r>
      <w:r>
        <w:rPr>
          <w:rFonts w:ascii="Arial" w:hAnsi="Arial" w:cs="Arial"/>
          <w:sz w:val="22"/>
          <w:szCs w:val="22"/>
        </w:rPr>
        <w:t>, in conjunction with the Clerk to the Council or other professional advisers,</w:t>
      </w:r>
      <w:r w:rsidR="008679D5">
        <w:rPr>
          <w:rFonts w:ascii="Arial" w:hAnsi="Arial" w:cs="Arial"/>
          <w:sz w:val="22"/>
          <w:szCs w:val="22"/>
        </w:rPr>
        <w:t xml:space="preserve"> and with reference to current SALC employment terms and conditions</w:t>
      </w:r>
      <w:r w:rsidRPr="005414AC">
        <w:rPr>
          <w:rFonts w:ascii="Arial" w:hAnsi="Arial" w:cs="Arial"/>
          <w:sz w:val="22"/>
          <w:szCs w:val="22"/>
        </w:rPr>
        <w:t xml:space="preserve"> </w:t>
      </w:r>
      <w:r w:rsidR="008679D5" w:rsidRPr="005414AC">
        <w:rPr>
          <w:rFonts w:ascii="Arial" w:hAnsi="Arial" w:cs="Arial"/>
          <w:sz w:val="22"/>
          <w:szCs w:val="22"/>
        </w:rPr>
        <w:t>for: -</w:t>
      </w:r>
    </w:p>
    <w:p w14:paraId="7CFB9063" w14:textId="75FF26DF" w:rsidR="00B10026" w:rsidRPr="004C00C0" w:rsidRDefault="00C35515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766BB">
        <w:rPr>
          <w:rFonts w:ascii="Arial" w:hAnsi="Arial" w:cs="Arial"/>
          <w:sz w:val="22"/>
          <w:szCs w:val="22"/>
        </w:rPr>
        <w:t>nsur</w:t>
      </w:r>
      <w:r>
        <w:rPr>
          <w:rFonts w:ascii="Arial" w:hAnsi="Arial" w:cs="Arial"/>
          <w:sz w:val="22"/>
          <w:szCs w:val="22"/>
        </w:rPr>
        <w:t>ing that the council follows appropriate</w:t>
      </w:r>
      <w:r w:rsidR="00B10026" w:rsidRPr="004C00C0">
        <w:rPr>
          <w:rFonts w:ascii="Arial" w:hAnsi="Arial" w:cs="Arial"/>
          <w:sz w:val="22"/>
          <w:szCs w:val="22"/>
        </w:rPr>
        <w:t xml:space="preserve"> HR </w:t>
      </w:r>
      <w:r>
        <w:rPr>
          <w:rFonts w:ascii="Arial" w:hAnsi="Arial" w:cs="Arial"/>
          <w:sz w:val="22"/>
          <w:szCs w:val="22"/>
        </w:rPr>
        <w:t xml:space="preserve">guidance </w:t>
      </w:r>
      <w:r w:rsidR="003F546F">
        <w:rPr>
          <w:rFonts w:ascii="Arial" w:hAnsi="Arial" w:cs="Arial"/>
          <w:sz w:val="22"/>
          <w:szCs w:val="22"/>
        </w:rPr>
        <w:t xml:space="preserve">and policies and procedures for the terms and </w:t>
      </w:r>
      <w:r w:rsidR="00CA1796">
        <w:rPr>
          <w:rFonts w:ascii="Arial" w:hAnsi="Arial" w:cs="Arial"/>
          <w:sz w:val="22"/>
          <w:szCs w:val="22"/>
        </w:rPr>
        <w:t>conditions</w:t>
      </w:r>
      <w:r w:rsidR="003F546F">
        <w:rPr>
          <w:rFonts w:ascii="Arial" w:hAnsi="Arial" w:cs="Arial"/>
          <w:sz w:val="22"/>
          <w:szCs w:val="22"/>
        </w:rPr>
        <w:t xml:space="preserve"> of </w:t>
      </w:r>
      <w:r w:rsidR="00CA1796">
        <w:rPr>
          <w:rFonts w:ascii="Arial" w:hAnsi="Arial" w:cs="Arial"/>
          <w:sz w:val="22"/>
          <w:szCs w:val="22"/>
        </w:rPr>
        <w:t>employment</w:t>
      </w:r>
      <w:r w:rsidR="003F546F">
        <w:rPr>
          <w:rFonts w:ascii="Arial" w:hAnsi="Arial" w:cs="Arial"/>
          <w:sz w:val="22"/>
          <w:szCs w:val="22"/>
        </w:rPr>
        <w:t xml:space="preserve"> using SALC and others for </w:t>
      </w:r>
      <w:r w:rsidR="00CA1796">
        <w:rPr>
          <w:rFonts w:ascii="Arial" w:hAnsi="Arial" w:cs="Arial"/>
          <w:sz w:val="22"/>
          <w:szCs w:val="22"/>
        </w:rPr>
        <w:t xml:space="preserve">guidance </w:t>
      </w:r>
    </w:p>
    <w:p w14:paraId="5CBEA2CC" w14:textId="7BB144E1" w:rsidR="00B10026" w:rsidRPr="004C00C0" w:rsidRDefault="00CA179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Developing </w:t>
      </w:r>
      <w:r w:rsidR="00B10026" w:rsidRPr="004C00C0">
        <w:rPr>
          <w:rFonts w:ascii="Arial" w:hAnsi="Arial" w:cs="Arial"/>
          <w:sz w:val="22"/>
          <w:szCs w:val="22"/>
        </w:rPr>
        <w:t>job descriptions/person specifications</w:t>
      </w:r>
    </w:p>
    <w:p w14:paraId="18785397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overseeing staff recruitment, selection and appointment</w:t>
      </w:r>
    </w:p>
    <w:p w14:paraId="5B2B7569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staff vetting</w:t>
      </w:r>
    </w:p>
    <w:p w14:paraId="2D4427C5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staff retention</w:t>
      </w:r>
    </w:p>
    <w:p w14:paraId="2AB67640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determining or reviewing staff conditions of service and general terms of employment</w:t>
      </w:r>
    </w:p>
    <w:p w14:paraId="34E34C3E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salary grading and pay including annual staff review and other remuneration matters</w:t>
      </w:r>
    </w:p>
    <w:p w14:paraId="0EF0BBF2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leave entitlements including annual holiday, sickness, statutory entitlements and special leave</w:t>
      </w:r>
    </w:p>
    <w:p w14:paraId="4466E916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special conditions relating to a specific post or individual</w:t>
      </w:r>
    </w:p>
    <w:p w14:paraId="3B08D758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allowances, expenses and subsistence</w:t>
      </w:r>
    </w:p>
    <w:p w14:paraId="5D3A2974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working hours</w:t>
      </w:r>
    </w:p>
    <w:p w14:paraId="1B5522DB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pension arrangements</w:t>
      </w:r>
    </w:p>
    <w:p w14:paraId="2C26EBA0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sickness absence management</w:t>
      </w:r>
    </w:p>
    <w:p w14:paraId="6C2A1836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trade union membership recognition</w:t>
      </w:r>
    </w:p>
    <w:p w14:paraId="25EFCD93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 xml:space="preserve">staff performance review/appraisals </w:t>
      </w:r>
    </w:p>
    <w:p w14:paraId="7BAE40EA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operation of the Council disciplinary, grievance, capability, grading and appeal procedures and equal opportunities policy</w:t>
      </w:r>
    </w:p>
    <w:p w14:paraId="66FD39E8" w14:textId="77777777" w:rsidR="00B10026" w:rsidRPr="004C00C0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00C0">
        <w:rPr>
          <w:rFonts w:ascii="Arial" w:hAnsi="Arial" w:cs="Arial"/>
          <w:sz w:val="22"/>
          <w:szCs w:val="22"/>
        </w:rPr>
        <w:t>health, safety and welfare of staff</w:t>
      </w:r>
    </w:p>
    <w:p w14:paraId="1BA35E83" w14:textId="079DBDC9" w:rsidR="00B10026" w:rsidRPr="005414AC" w:rsidRDefault="00B10026" w:rsidP="00B100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matters delegated to the Employment </w:t>
      </w:r>
      <w:r w:rsidR="00CA1796">
        <w:rPr>
          <w:rFonts w:ascii="Arial" w:hAnsi="Arial" w:cs="Arial"/>
          <w:sz w:val="22"/>
          <w:szCs w:val="22"/>
        </w:rPr>
        <w:t xml:space="preserve">Panel </w:t>
      </w:r>
      <w:r>
        <w:rPr>
          <w:rFonts w:ascii="Arial" w:hAnsi="Arial" w:cs="Arial"/>
          <w:sz w:val="22"/>
          <w:szCs w:val="22"/>
        </w:rPr>
        <w:t>or deemed relevant to these terms of reference</w:t>
      </w:r>
      <w:r w:rsidRPr="005414AC">
        <w:rPr>
          <w:rFonts w:ascii="Arial" w:hAnsi="Arial" w:cs="Arial"/>
          <w:sz w:val="22"/>
          <w:szCs w:val="22"/>
        </w:rPr>
        <w:t>.</w:t>
      </w:r>
    </w:p>
    <w:p w14:paraId="365E9298" w14:textId="77777777" w:rsidR="00B10026" w:rsidRDefault="00B10026" w:rsidP="00B10026">
      <w:pPr>
        <w:jc w:val="both"/>
        <w:rPr>
          <w:rFonts w:ascii="Arial" w:hAnsi="Arial" w:cs="Arial"/>
          <w:sz w:val="22"/>
          <w:szCs w:val="22"/>
        </w:rPr>
      </w:pPr>
    </w:p>
    <w:p w14:paraId="360527E4" w14:textId="246ECB4C" w:rsidR="00AE479D" w:rsidRPr="00B8636F" w:rsidRDefault="00B10026" w:rsidP="00AE479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CA1796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) </w:t>
      </w:r>
      <w:r w:rsidRPr="005414AC">
        <w:rPr>
          <w:rFonts w:ascii="Arial" w:hAnsi="Arial" w:cs="Arial"/>
          <w:b/>
          <w:sz w:val="22"/>
          <w:szCs w:val="22"/>
        </w:rPr>
        <w:t>Confidentiality</w:t>
      </w:r>
      <w:r w:rsidR="00CA1796">
        <w:rPr>
          <w:rFonts w:ascii="Arial" w:hAnsi="Arial" w:cs="Arial"/>
          <w:b/>
          <w:sz w:val="22"/>
          <w:szCs w:val="22"/>
        </w:rPr>
        <w:t>, n</w:t>
      </w:r>
      <w:r w:rsidR="00AE479D">
        <w:rPr>
          <w:rFonts w:ascii="Arial" w:hAnsi="Arial" w:cs="Arial"/>
          <w:b/>
          <w:sz w:val="22"/>
          <w:szCs w:val="22"/>
        </w:rPr>
        <w:t xml:space="preserve">ote taking and reporting back to the Parish Council </w:t>
      </w:r>
    </w:p>
    <w:p w14:paraId="779DD5BD" w14:textId="5F8058A5" w:rsidR="00AE479D" w:rsidRDefault="00AE479D" w:rsidP="00AE4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should be a note made of each meeting</w:t>
      </w:r>
      <w:r w:rsidR="004166B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of which a summary should be reported back to the parish </w:t>
      </w:r>
      <w:r w:rsidR="008679D5">
        <w:rPr>
          <w:rFonts w:ascii="Arial" w:hAnsi="Arial" w:cs="Arial"/>
          <w:sz w:val="22"/>
          <w:szCs w:val="22"/>
        </w:rPr>
        <w:t>council,</w:t>
      </w:r>
      <w:r>
        <w:rPr>
          <w:rFonts w:ascii="Arial" w:hAnsi="Arial" w:cs="Arial"/>
          <w:sz w:val="22"/>
          <w:szCs w:val="22"/>
        </w:rPr>
        <w:t xml:space="preserve"> if necessary, in the closed section of the meeting.</w:t>
      </w:r>
    </w:p>
    <w:p w14:paraId="3558F77D" w14:textId="77777777" w:rsidR="00AE479D" w:rsidRDefault="00AE479D" w:rsidP="00AE479D">
      <w:pPr>
        <w:jc w:val="both"/>
        <w:rPr>
          <w:rFonts w:ascii="Arial" w:hAnsi="Arial" w:cs="Arial"/>
          <w:sz w:val="22"/>
          <w:szCs w:val="22"/>
        </w:rPr>
      </w:pPr>
    </w:p>
    <w:p w14:paraId="6FEF235A" w14:textId="77777777" w:rsidR="00B10026" w:rsidRDefault="00B10026"/>
    <w:p w14:paraId="60137445" w14:textId="30119B95" w:rsidR="00B10026" w:rsidRPr="00AE479D" w:rsidRDefault="00B10026">
      <w:pPr>
        <w:rPr>
          <w:rFonts w:ascii="Arial" w:hAnsi="Arial" w:cs="Arial"/>
          <w:sz w:val="20"/>
          <w:szCs w:val="20"/>
        </w:rPr>
      </w:pPr>
    </w:p>
    <w:p w14:paraId="618B033F" w14:textId="4962FDCB" w:rsidR="00AE479D" w:rsidRPr="00AE479D" w:rsidRDefault="00545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Approved October 25 </w:t>
      </w:r>
      <w:r w:rsidR="00AE479D" w:rsidRPr="00AE479D">
        <w:rPr>
          <w:rFonts w:ascii="Arial" w:hAnsi="Arial" w:cs="Arial"/>
          <w:sz w:val="20"/>
          <w:szCs w:val="20"/>
        </w:rPr>
        <w:t xml:space="preserve">Review </w:t>
      </w:r>
      <w:r>
        <w:rPr>
          <w:rFonts w:ascii="Arial" w:hAnsi="Arial" w:cs="Arial"/>
          <w:sz w:val="20"/>
          <w:szCs w:val="20"/>
        </w:rPr>
        <w:t>October 27</w:t>
      </w:r>
    </w:p>
    <w:sectPr w:rsidR="00AE479D" w:rsidRPr="00AE479D" w:rsidSect="00B10026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71C9" w14:textId="77777777" w:rsidR="009B407F" w:rsidRDefault="009B407F">
      <w:r>
        <w:separator/>
      </w:r>
    </w:p>
  </w:endnote>
  <w:endnote w:type="continuationSeparator" w:id="0">
    <w:p w14:paraId="206C5C3D" w14:textId="77777777" w:rsidR="009B407F" w:rsidRDefault="009B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842D" w14:textId="77777777" w:rsidR="007964D7" w:rsidRDefault="007964D7" w:rsidP="00234F2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0E57F3A" w14:textId="77777777" w:rsidR="007964D7" w:rsidRDefault="007964D7" w:rsidP="00234F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7F7B" w14:textId="77777777" w:rsidR="007964D7" w:rsidRPr="004C00C0" w:rsidRDefault="007964D7" w:rsidP="004C00C0">
    <w:pPr>
      <w:pStyle w:val="Footer"/>
      <w:framePr w:wrap="around" w:vAnchor="text" w:hAnchor="page" w:x="10156" w:y="2"/>
      <w:rPr>
        <w:rStyle w:val="PageNumber"/>
        <w:rFonts w:ascii="Arial" w:eastAsiaTheme="majorEastAsia" w:hAnsi="Arial" w:cs="Arial"/>
        <w:sz w:val="20"/>
        <w:szCs w:val="20"/>
      </w:rPr>
    </w:pPr>
    <w:r w:rsidRPr="004C00C0">
      <w:rPr>
        <w:rStyle w:val="PageNumber"/>
        <w:rFonts w:ascii="Arial" w:eastAsiaTheme="majorEastAsia" w:hAnsi="Arial" w:cs="Arial"/>
        <w:sz w:val="20"/>
        <w:szCs w:val="20"/>
      </w:rPr>
      <w:fldChar w:fldCharType="begin"/>
    </w:r>
    <w:r w:rsidRPr="004C00C0">
      <w:rPr>
        <w:rStyle w:val="PageNumber"/>
        <w:rFonts w:ascii="Arial" w:eastAsiaTheme="majorEastAsia" w:hAnsi="Arial" w:cs="Arial"/>
        <w:sz w:val="20"/>
        <w:szCs w:val="20"/>
      </w:rPr>
      <w:instrText xml:space="preserve">PAGE  </w:instrText>
    </w:r>
    <w:r w:rsidRPr="004C00C0">
      <w:rPr>
        <w:rStyle w:val="PageNumber"/>
        <w:rFonts w:ascii="Arial" w:eastAsiaTheme="majorEastAsia" w:hAnsi="Arial" w:cs="Arial"/>
        <w:sz w:val="20"/>
        <w:szCs w:val="20"/>
      </w:rPr>
      <w:fldChar w:fldCharType="separate"/>
    </w:r>
    <w:r w:rsidRPr="004C00C0">
      <w:rPr>
        <w:rStyle w:val="PageNumber"/>
        <w:rFonts w:ascii="Arial" w:eastAsiaTheme="majorEastAsia" w:hAnsi="Arial" w:cs="Arial"/>
        <w:noProof/>
        <w:sz w:val="20"/>
        <w:szCs w:val="20"/>
      </w:rPr>
      <w:t>2</w:t>
    </w:r>
    <w:r w:rsidRPr="004C00C0">
      <w:rPr>
        <w:rStyle w:val="PageNumber"/>
        <w:rFonts w:ascii="Arial" w:eastAsiaTheme="majorEastAsia" w:hAnsi="Arial" w:cs="Arial"/>
        <w:sz w:val="20"/>
        <w:szCs w:val="20"/>
      </w:rPr>
      <w:fldChar w:fldCharType="end"/>
    </w:r>
  </w:p>
  <w:p w14:paraId="612C4575" w14:textId="0ECAEC8E" w:rsidR="007964D7" w:rsidRPr="004C00C0" w:rsidRDefault="007964D7" w:rsidP="004C00C0">
    <w:pPr>
      <w:pStyle w:val="Footer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FBD1" w14:textId="77777777" w:rsidR="009B407F" w:rsidRDefault="009B407F">
      <w:r>
        <w:separator/>
      </w:r>
    </w:p>
  </w:footnote>
  <w:footnote w:type="continuationSeparator" w:id="0">
    <w:p w14:paraId="26F37103" w14:textId="77777777" w:rsidR="009B407F" w:rsidRDefault="009B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C91"/>
    <w:multiLevelType w:val="hybridMultilevel"/>
    <w:tmpl w:val="4DF06E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6494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26"/>
    <w:rsid w:val="0007151C"/>
    <w:rsid w:val="00196937"/>
    <w:rsid w:val="001C2559"/>
    <w:rsid w:val="00260040"/>
    <w:rsid w:val="002C7A62"/>
    <w:rsid w:val="003F546F"/>
    <w:rsid w:val="004166BC"/>
    <w:rsid w:val="00514697"/>
    <w:rsid w:val="0054589D"/>
    <w:rsid w:val="005701AB"/>
    <w:rsid w:val="006766BB"/>
    <w:rsid w:val="0077350B"/>
    <w:rsid w:val="007964D7"/>
    <w:rsid w:val="00834FF4"/>
    <w:rsid w:val="008679D5"/>
    <w:rsid w:val="009B407F"/>
    <w:rsid w:val="00AD485B"/>
    <w:rsid w:val="00AE479D"/>
    <w:rsid w:val="00B10026"/>
    <w:rsid w:val="00B8636F"/>
    <w:rsid w:val="00C17F62"/>
    <w:rsid w:val="00C35515"/>
    <w:rsid w:val="00CA1796"/>
    <w:rsid w:val="00EB6CF4"/>
    <w:rsid w:val="00ED26B0"/>
    <w:rsid w:val="00F56219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77B2"/>
  <w15:chartTrackingRefBased/>
  <w15:docId w15:val="{1D656A74-37AC-470E-B599-7DCF7BB5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02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0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0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0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0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02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B100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002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rsid w:val="00B10026"/>
  </w:style>
  <w:style w:type="paragraph" w:styleId="Header">
    <w:name w:val="header"/>
    <w:basedOn w:val="Normal"/>
    <w:link w:val="HeaderChar"/>
    <w:uiPriority w:val="99"/>
    <w:unhideWhenUsed/>
    <w:rsid w:val="00416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6BC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1780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SR</dc:creator>
  <cp:keywords/>
  <dc:description/>
  <cp:lastModifiedBy>Battisford Parish-Council</cp:lastModifiedBy>
  <cp:revision>5</cp:revision>
  <dcterms:created xsi:type="dcterms:W3CDTF">2025-10-13T13:08:00Z</dcterms:created>
  <dcterms:modified xsi:type="dcterms:W3CDTF">2025-11-14T17:04:00Z</dcterms:modified>
</cp:coreProperties>
</file>